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A4" w:rsidRDefault="007A6BC2" w:rsidP="00CA3CA4">
      <w:pPr>
        <w:pStyle w:val="Balk1"/>
        <w:spacing w:before="34"/>
        <w:ind w:left="4099" w:right="4099"/>
        <w:jc w:val="center"/>
      </w:pPr>
      <w:r>
        <w:t>E-</w:t>
      </w:r>
      <w:r w:rsidR="00CA3CA4">
        <w:t>ÖZEL-2</w:t>
      </w:r>
    </w:p>
    <w:p w:rsidR="00CA3CA4" w:rsidRDefault="00CA3CA4" w:rsidP="00CA3CA4">
      <w:pPr>
        <w:pStyle w:val="GvdeMetni"/>
        <w:spacing w:before="2"/>
        <w:ind w:left="0" w:firstLine="0"/>
        <w:rPr>
          <w:b/>
          <w:sz w:val="27"/>
        </w:rPr>
      </w:pPr>
    </w:p>
    <w:p w:rsidR="00CA3CA4" w:rsidRDefault="00CA3CA4" w:rsidP="00CA3CA4">
      <w:pPr>
        <w:pStyle w:val="Balk1"/>
        <w:numPr>
          <w:ilvl w:val="0"/>
          <w:numId w:val="3"/>
        </w:numPr>
        <w:tabs>
          <w:tab w:val="left" w:pos="338"/>
        </w:tabs>
        <w:spacing w:before="164"/>
        <w:ind w:right="7207" w:firstLine="0"/>
      </w:pPr>
      <w:r>
        <w:t>TEKNİK ÖZELLİKLER 1.1.Çalışma</w:t>
      </w:r>
      <w:r>
        <w:rPr>
          <w:spacing w:val="-11"/>
        </w:rPr>
        <w:t xml:space="preserve"> </w:t>
      </w:r>
      <w:proofErr w:type="spellStart"/>
      <w:r>
        <w:t>Koşulları</w:t>
      </w:r>
      <w:proofErr w:type="spellEnd"/>
    </w:p>
    <w:p w:rsidR="00CA3CA4" w:rsidRDefault="00CA3CA4" w:rsidP="00CA3CA4">
      <w:pPr>
        <w:pStyle w:val="GvdeMetni"/>
        <w:tabs>
          <w:tab w:val="left" w:pos="2240"/>
        </w:tabs>
        <w:ind w:left="116" w:right="320" w:firstLine="0"/>
      </w:pPr>
      <w:proofErr w:type="spellStart"/>
      <w:r>
        <w:t>Kullanım</w:t>
      </w:r>
      <w:proofErr w:type="spellEnd"/>
      <w:r>
        <w:rPr>
          <w:spacing w:val="-2"/>
        </w:rPr>
        <w:t xml:space="preserve"> </w:t>
      </w:r>
      <w:proofErr w:type="spellStart"/>
      <w:r>
        <w:t>yeri</w:t>
      </w:r>
      <w:proofErr w:type="spellEnd"/>
      <w:r>
        <w:tab/>
        <w:t xml:space="preserve">: </w:t>
      </w:r>
      <w:proofErr w:type="spellStart"/>
      <w:r>
        <w:t>Dış</w:t>
      </w:r>
      <w:proofErr w:type="spellEnd"/>
      <w:r>
        <w:rPr>
          <w:spacing w:val="-3"/>
        </w:rPr>
        <w:t xml:space="preserve"> </w:t>
      </w:r>
      <w:proofErr w:type="spellStart"/>
      <w:r>
        <w:t>mekan</w:t>
      </w:r>
      <w:proofErr w:type="spellEnd"/>
    </w:p>
    <w:p w:rsidR="00CA3CA4" w:rsidRDefault="00CA3CA4" w:rsidP="00CA3CA4">
      <w:pPr>
        <w:pStyle w:val="GvdeMetni"/>
        <w:tabs>
          <w:tab w:val="left" w:pos="2240"/>
        </w:tabs>
        <w:ind w:left="116" w:right="4292" w:firstLine="0"/>
      </w:pPr>
      <w:proofErr w:type="spellStart"/>
      <w:r>
        <w:t>Kullanım</w:t>
      </w:r>
      <w:proofErr w:type="spellEnd"/>
      <w:r>
        <w:rPr>
          <w:spacing w:val="-1"/>
        </w:rPr>
        <w:t xml:space="preserve"> </w:t>
      </w:r>
      <w:proofErr w:type="spellStart"/>
      <w:r>
        <w:t>gücü</w:t>
      </w:r>
      <w:proofErr w:type="spellEnd"/>
      <w:r>
        <w:tab/>
        <w:t xml:space="preserve">: </w:t>
      </w:r>
      <w:proofErr w:type="spellStart"/>
      <w:r>
        <w:t>En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50</w:t>
      </w:r>
      <w:r>
        <w:rPr>
          <w:spacing w:val="-4"/>
        </w:rPr>
        <w:t xml:space="preserve"> – 60 </w:t>
      </w:r>
      <w:r>
        <w:t>Watt</w:t>
      </w:r>
      <w:r>
        <w:rPr>
          <w:spacing w:val="-2"/>
        </w:rPr>
        <w:t xml:space="preserve"> </w:t>
      </w:r>
      <w:proofErr w:type="spellStart"/>
      <w:r>
        <w:t>olacaktır</w:t>
      </w:r>
      <w:proofErr w:type="spellEnd"/>
      <w:r>
        <w:t>.</w:t>
      </w:r>
    </w:p>
    <w:p w:rsidR="00CA3CA4" w:rsidRDefault="00CA3CA4" w:rsidP="00CA3CA4">
      <w:pPr>
        <w:pStyle w:val="GvdeMetni"/>
        <w:tabs>
          <w:tab w:val="left" w:pos="2240"/>
        </w:tabs>
        <w:ind w:left="116" w:right="4292" w:firstLine="0"/>
      </w:pPr>
      <w:proofErr w:type="spellStart"/>
      <w:r>
        <w:t>Toplam</w:t>
      </w:r>
      <w:proofErr w:type="spellEnd"/>
      <w:r>
        <w:rPr>
          <w:spacing w:val="1"/>
        </w:rPr>
        <w:t xml:space="preserve"> </w:t>
      </w:r>
      <w:proofErr w:type="spellStart"/>
      <w:r w:rsidR="00296942">
        <w:t>Renk</w:t>
      </w:r>
      <w:proofErr w:type="spellEnd"/>
      <w:r w:rsidR="00296942">
        <w:t xml:space="preserve"> </w:t>
      </w:r>
      <w:proofErr w:type="spellStart"/>
      <w:r w:rsidR="00296942">
        <w:t>Sıcaklığı</w:t>
      </w:r>
      <w:proofErr w:type="spellEnd"/>
      <w:r>
        <w:tab/>
        <w:t xml:space="preserve">: </w:t>
      </w:r>
      <w:proofErr w:type="spellStart"/>
      <w:r w:rsidR="000C6F40" w:rsidRPr="000C6F40">
        <w:t>Renk</w:t>
      </w:r>
      <w:proofErr w:type="spellEnd"/>
      <w:r w:rsidR="000C6F40" w:rsidRPr="000C6F40">
        <w:t xml:space="preserve"> </w:t>
      </w:r>
      <w:proofErr w:type="spellStart"/>
      <w:r w:rsidR="000C6F40" w:rsidRPr="000C6F40">
        <w:t>sıcaklığı</w:t>
      </w:r>
      <w:proofErr w:type="spellEnd"/>
      <w:r w:rsidR="000C6F40" w:rsidRPr="000C6F40">
        <w:t xml:space="preserve"> 4.000</w:t>
      </w:r>
      <w:r w:rsidR="000C6F40">
        <w:t>-6.500</w:t>
      </w:r>
      <w:r w:rsidR="000C6F40" w:rsidRPr="000C6F40">
        <w:t xml:space="preserve">K </w:t>
      </w:r>
      <w:proofErr w:type="spellStart"/>
      <w:r w:rsidR="000C6F40" w:rsidRPr="000C6F40">
        <w:t>olacaktır</w:t>
      </w:r>
      <w:proofErr w:type="spellEnd"/>
      <w:r>
        <w:t>.</w:t>
      </w:r>
    </w:p>
    <w:p w:rsidR="00CA3CA4" w:rsidRDefault="00CA3CA4" w:rsidP="00CA3CA4">
      <w:pPr>
        <w:pStyle w:val="GvdeMetni"/>
        <w:tabs>
          <w:tab w:val="left" w:pos="2240"/>
        </w:tabs>
        <w:ind w:left="116" w:right="4292" w:firstLine="0"/>
      </w:pPr>
      <w:proofErr w:type="spellStart"/>
      <w:r>
        <w:t>Kullanım</w:t>
      </w:r>
      <w:proofErr w:type="spellEnd"/>
      <w:r>
        <w:t xml:space="preserve"> </w:t>
      </w:r>
      <w:proofErr w:type="spellStart"/>
      <w:r>
        <w:t>Gerilimi</w:t>
      </w:r>
      <w:proofErr w:type="spellEnd"/>
      <w:r>
        <w:tab/>
        <w:t>: 220 V AC ±%10</w:t>
      </w:r>
      <w:r>
        <w:rPr>
          <w:spacing w:val="-6"/>
        </w:rPr>
        <w:t xml:space="preserve"> </w:t>
      </w:r>
      <w:proofErr w:type="spellStart"/>
      <w:r>
        <w:t>olmalıdır</w:t>
      </w:r>
      <w:proofErr w:type="spellEnd"/>
      <w:r>
        <w:t>.</w:t>
      </w:r>
    </w:p>
    <w:p w:rsidR="00CA3CA4" w:rsidRDefault="00CA3CA4" w:rsidP="00CA3CA4">
      <w:pPr>
        <w:pStyle w:val="GvdeMetni"/>
        <w:tabs>
          <w:tab w:val="left" w:pos="2240"/>
        </w:tabs>
        <w:ind w:left="116" w:right="4509" w:firstLine="0"/>
      </w:pPr>
      <w:proofErr w:type="spellStart"/>
      <w:r>
        <w:t>Kullanım</w:t>
      </w:r>
      <w:proofErr w:type="spellEnd"/>
      <w:r>
        <w:t xml:space="preserve"> </w:t>
      </w:r>
      <w:proofErr w:type="spellStart"/>
      <w:r>
        <w:t>Frekansı</w:t>
      </w:r>
      <w:proofErr w:type="spellEnd"/>
      <w:r>
        <w:tab/>
        <w:t xml:space="preserve">: </w:t>
      </w:r>
      <w:r w:rsidR="000C6F40">
        <w:t xml:space="preserve">50Hz/60Hz </w:t>
      </w:r>
      <w:proofErr w:type="spellStart"/>
      <w:r w:rsidR="000C6F40">
        <w:t>olmalıdır</w:t>
      </w:r>
      <w:proofErr w:type="spellEnd"/>
      <w:proofErr w:type="gramStart"/>
      <w:r w:rsidR="000C6F40">
        <w:t>.</w:t>
      </w:r>
      <w:r>
        <w:t>.</w:t>
      </w:r>
      <w:proofErr w:type="gramEnd"/>
    </w:p>
    <w:p w:rsidR="00CA3CA4" w:rsidRDefault="00CA3CA4" w:rsidP="00CA3CA4">
      <w:pPr>
        <w:pStyle w:val="GvdeMetni"/>
        <w:tabs>
          <w:tab w:val="left" w:pos="2240"/>
        </w:tabs>
        <w:ind w:left="116" w:right="4509" w:firstLine="0"/>
      </w:pPr>
      <w:proofErr w:type="spellStart"/>
      <w:r>
        <w:t>Kullanım</w:t>
      </w:r>
      <w:proofErr w:type="spellEnd"/>
      <w:r>
        <w:rPr>
          <w:spacing w:val="-2"/>
        </w:rPr>
        <w:t xml:space="preserve"> </w:t>
      </w:r>
      <w:proofErr w:type="spellStart"/>
      <w:r>
        <w:t>ömrü</w:t>
      </w:r>
      <w:proofErr w:type="spellEnd"/>
      <w:r>
        <w:tab/>
        <w:t xml:space="preserve">: </w:t>
      </w:r>
      <w:proofErr w:type="spellStart"/>
      <w:r>
        <w:t>En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r w:rsidR="000C6F40">
        <w:t>6</w:t>
      </w:r>
      <w:r>
        <w:t xml:space="preserve">0.000 </w:t>
      </w:r>
      <w:proofErr w:type="spellStart"/>
      <w:r>
        <w:t>saat</w:t>
      </w:r>
      <w:proofErr w:type="spellEnd"/>
      <w:r>
        <w:rPr>
          <w:spacing w:val="-9"/>
        </w:rPr>
        <w:t xml:space="preserve"> </w:t>
      </w:r>
      <w:proofErr w:type="spellStart"/>
      <w:r>
        <w:t>olmalıdır</w:t>
      </w:r>
      <w:proofErr w:type="spellEnd"/>
      <w:r>
        <w:t>.</w:t>
      </w:r>
    </w:p>
    <w:p w:rsidR="00CA3CA4" w:rsidRPr="00BD480D" w:rsidRDefault="00CA3CA4" w:rsidP="00CA3CA4">
      <w:pPr>
        <w:pStyle w:val="GvdeMetni"/>
        <w:tabs>
          <w:tab w:val="left" w:pos="2240"/>
        </w:tabs>
        <w:ind w:left="116" w:right="115" w:firstLine="0"/>
        <w:rPr>
          <w:spacing w:val="4"/>
        </w:rPr>
      </w:pPr>
      <w:proofErr w:type="spellStart"/>
      <w:r>
        <w:t>Renk</w:t>
      </w:r>
      <w:proofErr w:type="spellEnd"/>
      <w:r>
        <w:rPr>
          <w:spacing w:val="-1"/>
        </w:rPr>
        <w:t xml:space="preserve"> </w:t>
      </w:r>
      <w:proofErr w:type="spellStart"/>
      <w:r>
        <w:t>sıcaklığı</w:t>
      </w:r>
      <w:proofErr w:type="spellEnd"/>
      <w:r>
        <w:tab/>
        <w:t xml:space="preserve">: </w:t>
      </w:r>
      <w:proofErr w:type="spellStart"/>
      <w:r>
        <w:t>Soğuk</w:t>
      </w:r>
      <w:proofErr w:type="spellEnd"/>
      <w:r>
        <w:t xml:space="preserve"> </w:t>
      </w:r>
      <w:proofErr w:type="spellStart"/>
      <w:r>
        <w:t>beyaz</w:t>
      </w:r>
      <w:proofErr w:type="spellEnd"/>
      <w:r>
        <w:t xml:space="preserve">, </w:t>
      </w:r>
      <w:proofErr w:type="spellStart"/>
      <w:r>
        <w:t>doğal</w:t>
      </w:r>
      <w:proofErr w:type="spellEnd"/>
      <w:r>
        <w:t xml:space="preserve"> </w:t>
      </w:r>
      <w:proofErr w:type="spellStart"/>
      <w:r>
        <w:t>beyaz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sıcak</w:t>
      </w:r>
      <w:proofErr w:type="spellEnd"/>
      <w:r>
        <w:t xml:space="preserve"> </w:t>
      </w:r>
      <w:proofErr w:type="spellStart"/>
      <w:r>
        <w:t>beyaz</w:t>
      </w:r>
      <w:proofErr w:type="spellEnd"/>
      <w:r>
        <w:t xml:space="preserve"> </w:t>
      </w:r>
      <w:proofErr w:type="spellStart"/>
      <w:r>
        <w:t>olacak</w:t>
      </w:r>
      <w:proofErr w:type="spellEnd"/>
      <w:r>
        <w:t xml:space="preserve"> </w:t>
      </w:r>
      <w:proofErr w:type="spellStart"/>
      <w:r>
        <w:t>şekilde</w:t>
      </w:r>
      <w:proofErr w:type="spellEnd"/>
      <w:r>
        <w:t xml:space="preserve"> </w:t>
      </w:r>
      <w:proofErr w:type="spellStart"/>
      <w:r>
        <w:t>istenilen</w:t>
      </w:r>
      <w:proofErr w:type="spellEnd"/>
      <w:r>
        <w:rPr>
          <w:spacing w:val="-16"/>
        </w:rPr>
        <w:t xml:space="preserve"> </w:t>
      </w:r>
      <w:proofErr w:type="spellStart"/>
      <w:r>
        <w:t>renkte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üretilebilir</w:t>
      </w:r>
      <w:proofErr w:type="spellEnd"/>
      <w:r>
        <w:rPr>
          <w:spacing w:val="4"/>
        </w:rPr>
        <w:t>.</w:t>
      </w:r>
    </w:p>
    <w:p w:rsidR="00CA3CA4" w:rsidRDefault="00CA3CA4" w:rsidP="000C6F40">
      <w:pPr>
        <w:pStyle w:val="GvdeMetni"/>
        <w:tabs>
          <w:tab w:val="left" w:pos="2240"/>
        </w:tabs>
        <w:ind w:left="116" w:right="115" w:firstLine="0"/>
      </w:pPr>
      <w:proofErr w:type="spellStart"/>
      <w:r>
        <w:t>Çalışma</w:t>
      </w:r>
      <w:proofErr w:type="spellEnd"/>
      <w:r>
        <w:t xml:space="preserve"> </w:t>
      </w:r>
      <w:proofErr w:type="spellStart"/>
      <w:r>
        <w:t>Ortam</w:t>
      </w:r>
      <w:proofErr w:type="spellEnd"/>
      <w:r>
        <w:t xml:space="preserve"> </w:t>
      </w:r>
      <w:proofErr w:type="spellStart"/>
      <w:r>
        <w:t>Sıcaklığı</w:t>
      </w:r>
      <w:proofErr w:type="spellEnd"/>
      <w:r>
        <w:t xml:space="preserve"> : </w:t>
      </w:r>
      <w:proofErr w:type="spellStart"/>
      <w:r>
        <w:t>En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-35°C </w:t>
      </w:r>
      <w:proofErr w:type="spellStart"/>
      <w:r>
        <w:t>En</w:t>
      </w:r>
      <w:proofErr w:type="spellEnd"/>
      <w:r>
        <w:t xml:space="preserve"> </w:t>
      </w:r>
      <w:proofErr w:type="spellStart"/>
      <w:r>
        <w:t>çok</w:t>
      </w:r>
      <w:proofErr w:type="spellEnd"/>
      <w:r>
        <w:t xml:space="preserve"> +</w:t>
      </w:r>
      <w:r w:rsidR="000C6F40">
        <w:t>50</w:t>
      </w:r>
      <w:r>
        <w:t xml:space="preserve">°C </w:t>
      </w:r>
      <w:proofErr w:type="spellStart"/>
      <w:r>
        <w:t>sıcaklıklar</w:t>
      </w:r>
      <w:proofErr w:type="spellEnd"/>
      <w:r>
        <w:t xml:space="preserve"> </w:t>
      </w:r>
      <w:proofErr w:type="spellStart"/>
      <w:r>
        <w:t>arasında</w:t>
      </w:r>
      <w:proofErr w:type="spellEnd"/>
      <w:r>
        <w:t xml:space="preserve"> </w:t>
      </w:r>
      <w:proofErr w:type="spellStart"/>
      <w:r>
        <w:t>güvenilir</w:t>
      </w:r>
      <w:proofErr w:type="spellEnd"/>
      <w:r>
        <w:t xml:space="preserve"> </w:t>
      </w:r>
      <w:proofErr w:type="spellStart"/>
      <w:r>
        <w:t>çalışabilir</w:t>
      </w:r>
      <w:proofErr w:type="spellEnd"/>
      <w:r>
        <w:t xml:space="preserve"> </w:t>
      </w:r>
      <w:proofErr w:type="spellStart"/>
      <w:r>
        <w:t>özelliklerde</w:t>
      </w:r>
      <w:proofErr w:type="spellEnd"/>
      <w:r>
        <w:t xml:space="preserve"> </w:t>
      </w:r>
      <w:proofErr w:type="spellStart"/>
      <w:r>
        <w:t>olmalıdır</w:t>
      </w:r>
      <w:proofErr w:type="spellEnd"/>
      <w:r>
        <w:t>.</w:t>
      </w:r>
    </w:p>
    <w:p w:rsidR="00CA3CA4" w:rsidRDefault="00CA3CA4" w:rsidP="00CA3CA4">
      <w:pPr>
        <w:pStyle w:val="GvdeMetni"/>
        <w:spacing w:before="10"/>
        <w:ind w:left="0" w:firstLine="0"/>
        <w:rPr>
          <w:sz w:val="21"/>
        </w:rPr>
      </w:pPr>
    </w:p>
    <w:p w:rsidR="00CA3CA4" w:rsidRDefault="00CA3CA4" w:rsidP="00CA3CA4">
      <w:pPr>
        <w:pStyle w:val="Balk1"/>
        <w:numPr>
          <w:ilvl w:val="0"/>
          <w:numId w:val="3"/>
        </w:numPr>
        <w:tabs>
          <w:tab w:val="left" w:pos="290"/>
        </w:tabs>
        <w:ind w:left="289" w:hanging="173"/>
      </w:pPr>
      <w:r>
        <w:t>GENEL TEKNİK</w:t>
      </w:r>
      <w:r>
        <w:rPr>
          <w:spacing w:val="-8"/>
        </w:rPr>
        <w:t xml:space="preserve"> </w:t>
      </w:r>
      <w:r>
        <w:t>ÖZELLİKLER</w:t>
      </w:r>
    </w:p>
    <w:p w:rsidR="00CA3CA4" w:rsidRDefault="00CA3CA4" w:rsidP="00CA3CA4">
      <w:pPr>
        <w:pStyle w:val="ListeParagraf"/>
        <w:numPr>
          <w:ilvl w:val="1"/>
          <w:numId w:val="3"/>
        </w:numPr>
        <w:tabs>
          <w:tab w:val="left" w:pos="836"/>
          <w:tab w:val="left" w:pos="837"/>
        </w:tabs>
        <w:ind w:right="118"/>
      </w:pPr>
      <w:proofErr w:type="spellStart"/>
      <w:r>
        <w:t>Armatürler</w:t>
      </w:r>
      <w:proofErr w:type="spellEnd"/>
      <w:r>
        <w:t xml:space="preserve">; normal </w:t>
      </w:r>
      <w:proofErr w:type="spellStart"/>
      <w:r>
        <w:t>koşullarda</w:t>
      </w:r>
      <w:proofErr w:type="spellEnd"/>
      <w:r>
        <w:t xml:space="preserve"> mal </w:t>
      </w:r>
      <w:proofErr w:type="spellStart"/>
      <w:r>
        <w:t>ve</w:t>
      </w:r>
      <w:proofErr w:type="spellEnd"/>
      <w:r>
        <w:t xml:space="preserve"> can </w:t>
      </w:r>
      <w:proofErr w:type="spellStart"/>
      <w:r>
        <w:t>emniyeti</w:t>
      </w:r>
      <w:proofErr w:type="spellEnd"/>
      <w:r>
        <w:t xml:space="preserve"> </w:t>
      </w:r>
      <w:proofErr w:type="spellStart"/>
      <w:r>
        <w:t>açısından</w:t>
      </w:r>
      <w:proofErr w:type="spellEnd"/>
      <w:r>
        <w:t xml:space="preserve"> </w:t>
      </w:r>
      <w:proofErr w:type="spellStart"/>
      <w:r>
        <w:t>tehlike</w:t>
      </w:r>
      <w:proofErr w:type="spellEnd"/>
      <w:r>
        <w:t xml:space="preserve"> </w:t>
      </w:r>
      <w:proofErr w:type="spellStart"/>
      <w:r>
        <w:t>oluşturmayacak</w:t>
      </w:r>
      <w:proofErr w:type="spellEnd"/>
      <w:r>
        <w:t xml:space="preserve"> </w:t>
      </w:r>
      <w:proofErr w:type="spellStart"/>
      <w:r>
        <w:t>biçimde</w:t>
      </w:r>
      <w:proofErr w:type="spellEnd"/>
      <w:r>
        <w:t xml:space="preserve"> </w:t>
      </w:r>
      <w:proofErr w:type="spellStart"/>
      <w:r>
        <w:t>tasarlanacak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imal</w:t>
      </w:r>
      <w:proofErr w:type="spellEnd"/>
      <w:r>
        <w:rPr>
          <w:spacing w:val="-6"/>
        </w:rPr>
        <w:t xml:space="preserve"> </w:t>
      </w:r>
      <w:proofErr w:type="spellStart"/>
      <w:r>
        <w:t>edilecektir</w:t>
      </w:r>
      <w:proofErr w:type="spellEnd"/>
      <w:r>
        <w:t>.</w:t>
      </w:r>
    </w:p>
    <w:p w:rsidR="00CA3CA4" w:rsidRDefault="00CA3CA4" w:rsidP="00CA3CA4">
      <w:pPr>
        <w:pStyle w:val="GvdeMetni"/>
        <w:ind w:left="0" w:firstLine="0"/>
      </w:pPr>
    </w:p>
    <w:p w:rsidR="00CA3CA4" w:rsidRDefault="00CA3CA4" w:rsidP="00CA3CA4">
      <w:pPr>
        <w:pStyle w:val="Balk1"/>
        <w:numPr>
          <w:ilvl w:val="1"/>
          <w:numId w:val="2"/>
        </w:numPr>
        <w:tabs>
          <w:tab w:val="left" w:pos="460"/>
        </w:tabs>
        <w:ind w:hanging="343"/>
      </w:pPr>
      <w:proofErr w:type="spellStart"/>
      <w:r>
        <w:t>Elektroniksel</w:t>
      </w:r>
      <w:proofErr w:type="spellEnd"/>
      <w:r>
        <w:rPr>
          <w:spacing w:val="-10"/>
        </w:rPr>
        <w:t xml:space="preserve"> </w:t>
      </w:r>
      <w:proofErr w:type="spellStart"/>
      <w:r>
        <w:t>Özellikler</w:t>
      </w:r>
      <w:proofErr w:type="spellEnd"/>
    </w:p>
    <w:p w:rsidR="00CA3CA4" w:rsidRDefault="00E2007D" w:rsidP="00E2007D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ind w:right="113"/>
      </w:pPr>
      <w:proofErr w:type="spellStart"/>
      <w:r w:rsidRPr="00E2007D">
        <w:t>Armatür</w:t>
      </w:r>
      <w:proofErr w:type="spellEnd"/>
      <w:r w:rsidRPr="00E2007D">
        <w:t xml:space="preserve"> </w:t>
      </w:r>
      <w:proofErr w:type="spellStart"/>
      <w:r w:rsidRPr="00E2007D">
        <w:t>toplam</w:t>
      </w:r>
      <w:proofErr w:type="spellEnd"/>
      <w:r w:rsidRPr="00E2007D">
        <w:t xml:space="preserve"> </w:t>
      </w:r>
      <w:proofErr w:type="spellStart"/>
      <w:r w:rsidRPr="00E2007D">
        <w:t>gücü</w:t>
      </w:r>
      <w:proofErr w:type="spellEnd"/>
      <w:r w:rsidRPr="00E2007D">
        <w:t xml:space="preserve"> ±%10 </w:t>
      </w:r>
      <w:proofErr w:type="spellStart"/>
      <w:r w:rsidRPr="00E2007D">
        <w:t>tolerans</w:t>
      </w:r>
      <w:proofErr w:type="spellEnd"/>
      <w:r w:rsidRPr="00E2007D">
        <w:t xml:space="preserve"> </w:t>
      </w:r>
      <w:proofErr w:type="spellStart"/>
      <w:r w:rsidRPr="00E2007D">
        <w:t>içinde</w:t>
      </w:r>
      <w:proofErr w:type="spellEnd"/>
      <w:r w:rsidRPr="00E2007D">
        <w:t xml:space="preserve"> </w:t>
      </w:r>
      <w:proofErr w:type="spellStart"/>
      <w:r w:rsidRPr="00E2007D">
        <w:t>kalmak</w:t>
      </w:r>
      <w:proofErr w:type="spellEnd"/>
      <w:r w:rsidRPr="00E2007D">
        <w:t xml:space="preserve"> </w:t>
      </w:r>
      <w:proofErr w:type="spellStart"/>
      <w:r w:rsidRPr="00E2007D">
        <w:t>koşulu</w:t>
      </w:r>
      <w:proofErr w:type="spellEnd"/>
      <w:r w:rsidRPr="00E2007D">
        <w:t xml:space="preserve"> </w:t>
      </w:r>
      <w:proofErr w:type="spellStart"/>
      <w:r w:rsidRPr="00E2007D">
        <w:t>ile</w:t>
      </w:r>
      <w:proofErr w:type="spellEnd"/>
      <w:r w:rsidRPr="00E2007D">
        <w:t xml:space="preserve"> 60W </w:t>
      </w:r>
      <w:proofErr w:type="spellStart"/>
      <w:r w:rsidRPr="00E2007D">
        <w:t>olacaktır</w:t>
      </w:r>
      <w:proofErr w:type="spellEnd"/>
      <w:r w:rsidRPr="00E2007D">
        <w:t>.</w:t>
      </w:r>
    </w:p>
    <w:p w:rsidR="00CA3CA4" w:rsidRDefault="00E2007D" w:rsidP="00E2007D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ind w:right="114"/>
      </w:pPr>
      <w:proofErr w:type="spellStart"/>
      <w:r w:rsidRPr="00E2007D">
        <w:t>LED’li</w:t>
      </w:r>
      <w:proofErr w:type="spellEnd"/>
      <w:r w:rsidRPr="00E2007D">
        <w:t xml:space="preserve"> </w:t>
      </w:r>
      <w:proofErr w:type="spellStart"/>
      <w:r w:rsidRPr="00E2007D">
        <w:t>armatürün</w:t>
      </w:r>
      <w:proofErr w:type="spellEnd"/>
      <w:r w:rsidRPr="00E2007D">
        <w:t xml:space="preserve"> </w:t>
      </w:r>
      <w:proofErr w:type="spellStart"/>
      <w:r w:rsidRPr="00E2007D">
        <w:t>renksel</w:t>
      </w:r>
      <w:proofErr w:type="spellEnd"/>
      <w:r w:rsidRPr="00E2007D">
        <w:t xml:space="preserve"> </w:t>
      </w:r>
      <w:proofErr w:type="spellStart"/>
      <w:r w:rsidRPr="00E2007D">
        <w:t>geriverim</w:t>
      </w:r>
      <w:proofErr w:type="spellEnd"/>
      <w:r w:rsidRPr="00E2007D">
        <w:t xml:space="preserve"> </w:t>
      </w:r>
      <w:proofErr w:type="spellStart"/>
      <w:proofErr w:type="gramStart"/>
      <w:r w:rsidRPr="00E2007D">
        <w:t>indisi</w:t>
      </w:r>
      <w:proofErr w:type="spellEnd"/>
      <w:r w:rsidRPr="00E2007D">
        <w:t>(</w:t>
      </w:r>
      <w:proofErr w:type="gramEnd"/>
      <w:r w:rsidRPr="00E2007D">
        <w:t xml:space="preserve">CRI) </w:t>
      </w:r>
      <w:proofErr w:type="spellStart"/>
      <w:r w:rsidRPr="00E2007D">
        <w:t>en</w:t>
      </w:r>
      <w:proofErr w:type="spellEnd"/>
      <w:r w:rsidRPr="00E2007D">
        <w:t xml:space="preserve"> </w:t>
      </w:r>
      <w:proofErr w:type="spellStart"/>
      <w:r w:rsidRPr="00E2007D">
        <w:t>az</w:t>
      </w:r>
      <w:proofErr w:type="spellEnd"/>
      <w:r w:rsidRPr="00E2007D">
        <w:t xml:space="preserve"> %70 </w:t>
      </w:r>
      <w:proofErr w:type="spellStart"/>
      <w:r w:rsidRPr="00E2007D">
        <w:t>olacaktır</w:t>
      </w:r>
      <w:proofErr w:type="spellEnd"/>
      <w:r w:rsidRPr="00E2007D">
        <w:t>.</w:t>
      </w:r>
    </w:p>
    <w:p w:rsidR="00CA3CA4" w:rsidRDefault="007B1902" w:rsidP="007B1902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proofErr w:type="spellStart"/>
      <w:r w:rsidRPr="007B1902">
        <w:t>Renk</w:t>
      </w:r>
      <w:proofErr w:type="spellEnd"/>
      <w:r w:rsidRPr="007B1902">
        <w:t xml:space="preserve"> </w:t>
      </w:r>
      <w:proofErr w:type="spellStart"/>
      <w:r w:rsidRPr="007B1902">
        <w:t>sıcaklığı</w:t>
      </w:r>
      <w:proofErr w:type="spellEnd"/>
      <w:r w:rsidRPr="007B1902">
        <w:t xml:space="preserve"> 4.000</w:t>
      </w:r>
      <w:r>
        <w:t>-6500</w:t>
      </w:r>
      <w:r w:rsidRPr="007B1902">
        <w:t xml:space="preserve">K </w:t>
      </w:r>
      <w:proofErr w:type="spellStart"/>
      <w:r w:rsidRPr="007B1902">
        <w:t>olacaktır</w:t>
      </w:r>
      <w:proofErr w:type="spellEnd"/>
      <w:r w:rsidR="00CA3CA4">
        <w:t>.</w:t>
      </w:r>
    </w:p>
    <w:p w:rsidR="00CA3CA4" w:rsidRPr="00AA0161" w:rsidRDefault="007B1902" w:rsidP="007B1902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proofErr w:type="spellStart"/>
      <w:r w:rsidRPr="007B1902">
        <w:rPr>
          <w:rFonts w:eastAsia="TimesNewRomanPSMT" w:cs="Times New Roman"/>
        </w:rPr>
        <w:t>Armatür</w:t>
      </w:r>
      <w:proofErr w:type="spellEnd"/>
      <w:r w:rsidRPr="007B1902">
        <w:rPr>
          <w:rFonts w:eastAsia="TimesNewRomanPSMT" w:cs="Times New Roman"/>
        </w:rPr>
        <w:t xml:space="preserve"> </w:t>
      </w:r>
      <w:proofErr w:type="spellStart"/>
      <w:r w:rsidRPr="007B1902">
        <w:rPr>
          <w:rFonts w:eastAsia="TimesNewRomanPSMT" w:cs="Times New Roman"/>
        </w:rPr>
        <w:t>ışık</w:t>
      </w:r>
      <w:proofErr w:type="spellEnd"/>
      <w:r w:rsidRPr="007B1902">
        <w:rPr>
          <w:rFonts w:eastAsia="TimesNewRomanPSMT" w:cs="Times New Roman"/>
        </w:rPr>
        <w:t xml:space="preserve"> </w:t>
      </w:r>
      <w:proofErr w:type="spellStart"/>
      <w:r w:rsidRPr="007B1902">
        <w:rPr>
          <w:rFonts w:eastAsia="TimesNewRomanPSMT" w:cs="Times New Roman"/>
        </w:rPr>
        <w:t>çıktısı</w:t>
      </w:r>
      <w:proofErr w:type="spellEnd"/>
      <w:r w:rsidRPr="007B1902">
        <w:rPr>
          <w:rFonts w:eastAsia="TimesNewRomanPSMT" w:cs="Times New Roman"/>
        </w:rPr>
        <w:t xml:space="preserve"> ±%10 </w:t>
      </w:r>
      <w:proofErr w:type="spellStart"/>
      <w:r w:rsidRPr="007B1902">
        <w:rPr>
          <w:rFonts w:eastAsia="TimesNewRomanPSMT" w:cs="Times New Roman"/>
        </w:rPr>
        <w:t>tolerans</w:t>
      </w:r>
      <w:proofErr w:type="spellEnd"/>
      <w:r w:rsidRPr="007B1902">
        <w:rPr>
          <w:rFonts w:eastAsia="TimesNewRomanPSMT" w:cs="Times New Roman"/>
        </w:rPr>
        <w:t xml:space="preserve"> </w:t>
      </w:r>
      <w:proofErr w:type="spellStart"/>
      <w:r w:rsidRPr="007B1902">
        <w:rPr>
          <w:rFonts w:eastAsia="TimesNewRomanPSMT" w:cs="Times New Roman"/>
        </w:rPr>
        <w:t>içinde</w:t>
      </w:r>
      <w:proofErr w:type="spellEnd"/>
      <w:r w:rsidRPr="007B1902">
        <w:rPr>
          <w:rFonts w:eastAsia="TimesNewRomanPSMT" w:cs="Times New Roman"/>
        </w:rPr>
        <w:t xml:space="preserve"> </w:t>
      </w:r>
      <w:proofErr w:type="spellStart"/>
      <w:r w:rsidRPr="007B1902">
        <w:rPr>
          <w:rFonts w:eastAsia="TimesNewRomanPSMT" w:cs="Times New Roman"/>
        </w:rPr>
        <w:t>kalmak</w:t>
      </w:r>
      <w:proofErr w:type="spellEnd"/>
      <w:r w:rsidRPr="007B1902">
        <w:rPr>
          <w:rFonts w:eastAsia="TimesNewRomanPSMT" w:cs="Times New Roman"/>
        </w:rPr>
        <w:t xml:space="preserve"> </w:t>
      </w:r>
      <w:proofErr w:type="spellStart"/>
      <w:r w:rsidRPr="007B1902">
        <w:rPr>
          <w:rFonts w:eastAsia="TimesNewRomanPSMT" w:cs="Times New Roman"/>
        </w:rPr>
        <w:t>koşulu</w:t>
      </w:r>
      <w:proofErr w:type="spellEnd"/>
      <w:r w:rsidRPr="007B1902">
        <w:rPr>
          <w:rFonts w:eastAsia="TimesNewRomanPSMT" w:cs="Times New Roman"/>
        </w:rPr>
        <w:t xml:space="preserve"> </w:t>
      </w:r>
      <w:proofErr w:type="spellStart"/>
      <w:r w:rsidRPr="007B1902">
        <w:rPr>
          <w:rFonts w:eastAsia="TimesNewRomanPSMT" w:cs="Times New Roman"/>
        </w:rPr>
        <w:t>ile</w:t>
      </w:r>
      <w:proofErr w:type="spellEnd"/>
      <w:r w:rsidRPr="007B1902">
        <w:rPr>
          <w:rFonts w:eastAsia="TimesNewRomanPSMT" w:cs="Times New Roman"/>
        </w:rPr>
        <w:t xml:space="preserve"> minimum 110lm/W </w:t>
      </w:r>
      <w:proofErr w:type="spellStart"/>
      <w:r w:rsidRPr="007B1902">
        <w:rPr>
          <w:rFonts w:eastAsia="TimesNewRomanPSMT" w:cs="Times New Roman"/>
        </w:rPr>
        <w:t>olacaktır</w:t>
      </w:r>
      <w:proofErr w:type="spellEnd"/>
      <w:r>
        <w:rPr>
          <w:rFonts w:eastAsia="TimesNewRomanPSMT" w:cs="Times New Roman"/>
        </w:rPr>
        <w:t>.</w:t>
      </w:r>
      <w:r w:rsidR="00CA3CA4" w:rsidRPr="00AA0161">
        <w:rPr>
          <w:rFonts w:eastAsia="TimesNewRomanPSMT" w:cs="Times New Roman"/>
        </w:rPr>
        <w:t xml:space="preserve"> </w:t>
      </w:r>
    </w:p>
    <w:p w:rsidR="00CA3CA4" w:rsidRDefault="007B1902" w:rsidP="007B1902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line="279" w:lineRule="exact"/>
      </w:pPr>
      <w:proofErr w:type="spellStart"/>
      <w:r w:rsidRPr="007B1902">
        <w:t>LED’ler</w:t>
      </w:r>
      <w:proofErr w:type="spellEnd"/>
      <w:r w:rsidRPr="007B1902">
        <w:t xml:space="preserve"> 28</w:t>
      </w:r>
      <w:r>
        <w:t xml:space="preserve">35 </w:t>
      </w:r>
      <w:proofErr w:type="spellStart"/>
      <w:r>
        <w:t>kılıfında</w:t>
      </w:r>
      <w:proofErr w:type="spellEnd"/>
      <w:r>
        <w:t xml:space="preserve"> 120 </w:t>
      </w:r>
      <w:proofErr w:type="spellStart"/>
      <w:r>
        <w:t>adet</w:t>
      </w:r>
      <w:proofErr w:type="spellEnd"/>
      <w:r>
        <w:t xml:space="preserve"> </w:t>
      </w:r>
      <w:proofErr w:type="spellStart"/>
      <w:r>
        <w:t>olacaktır</w:t>
      </w:r>
      <w:proofErr w:type="spellEnd"/>
      <w:r w:rsidR="00CA3CA4">
        <w:t>.</w:t>
      </w:r>
    </w:p>
    <w:p w:rsidR="00CA3CA4" w:rsidRDefault="007B1902" w:rsidP="007B1902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line="279" w:lineRule="exact"/>
      </w:pPr>
      <w:proofErr w:type="spellStart"/>
      <w:r w:rsidRPr="007B1902">
        <w:t>LED’lerin</w:t>
      </w:r>
      <w:proofErr w:type="spellEnd"/>
      <w:r w:rsidRPr="007B1902">
        <w:t xml:space="preserve"> </w:t>
      </w:r>
      <w:proofErr w:type="spellStart"/>
      <w:r w:rsidRPr="007B1902">
        <w:t>dizgisi</w:t>
      </w:r>
      <w:proofErr w:type="spellEnd"/>
      <w:r w:rsidRPr="007B1902">
        <w:t xml:space="preserve">, </w:t>
      </w:r>
      <w:proofErr w:type="spellStart"/>
      <w:r w:rsidRPr="007B1902">
        <w:t>otomatik</w:t>
      </w:r>
      <w:proofErr w:type="spellEnd"/>
      <w:r w:rsidRPr="007B1902">
        <w:t xml:space="preserve"> </w:t>
      </w:r>
      <w:proofErr w:type="spellStart"/>
      <w:r w:rsidRPr="007B1902">
        <w:t>dizgi</w:t>
      </w:r>
      <w:proofErr w:type="spellEnd"/>
      <w:r w:rsidRPr="007B1902">
        <w:t xml:space="preserve"> </w:t>
      </w:r>
      <w:proofErr w:type="spellStart"/>
      <w:r w:rsidRPr="007B1902">
        <w:t>makinası</w:t>
      </w:r>
      <w:proofErr w:type="spellEnd"/>
      <w:r w:rsidRPr="007B1902">
        <w:t xml:space="preserve"> </w:t>
      </w:r>
      <w:proofErr w:type="spellStart"/>
      <w:r w:rsidRPr="007B1902">
        <w:t>ile</w:t>
      </w:r>
      <w:proofErr w:type="spellEnd"/>
      <w:r w:rsidRPr="007B1902">
        <w:t xml:space="preserve"> el </w:t>
      </w:r>
      <w:proofErr w:type="spellStart"/>
      <w:r w:rsidRPr="007B1902">
        <w:t>değmeden</w:t>
      </w:r>
      <w:proofErr w:type="spellEnd"/>
      <w:r w:rsidRPr="007B1902">
        <w:t xml:space="preserve"> </w:t>
      </w:r>
      <w:proofErr w:type="spellStart"/>
      <w:r w:rsidRPr="007B1902">
        <w:t>lehim</w:t>
      </w:r>
      <w:proofErr w:type="spellEnd"/>
      <w:r w:rsidRPr="007B1902">
        <w:t xml:space="preserve"> </w:t>
      </w:r>
      <w:proofErr w:type="spellStart"/>
      <w:r w:rsidRPr="007B1902">
        <w:t>kullanılmadan</w:t>
      </w:r>
      <w:proofErr w:type="spellEnd"/>
      <w:r w:rsidRPr="007B1902">
        <w:t xml:space="preserve"> </w:t>
      </w:r>
      <w:proofErr w:type="spellStart"/>
      <w:r w:rsidRPr="007B1902">
        <w:t>ESD’li</w:t>
      </w:r>
      <w:proofErr w:type="spellEnd"/>
      <w:r w:rsidRPr="007B1902">
        <w:t xml:space="preserve"> </w:t>
      </w:r>
      <w:proofErr w:type="spellStart"/>
      <w:r w:rsidRPr="007B1902">
        <w:t>alanda</w:t>
      </w:r>
      <w:proofErr w:type="spellEnd"/>
      <w:r w:rsidRPr="007B1902">
        <w:t xml:space="preserve"> </w:t>
      </w:r>
      <w:proofErr w:type="spellStart"/>
      <w:r w:rsidRPr="007B1902">
        <w:t>yapılacaktır</w:t>
      </w:r>
      <w:proofErr w:type="spellEnd"/>
      <w:r w:rsidR="00CA3CA4">
        <w:t>.</w:t>
      </w:r>
    </w:p>
    <w:p w:rsidR="00CA3CA4" w:rsidRDefault="007B1902" w:rsidP="007B1902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proofErr w:type="spellStart"/>
      <w:r w:rsidRPr="007B1902">
        <w:t>LED’ler</w:t>
      </w:r>
      <w:proofErr w:type="spellEnd"/>
      <w:r w:rsidRPr="007B1902">
        <w:t xml:space="preserve"> </w:t>
      </w:r>
      <w:proofErr w:type="spellStart"/>
      <w:r w:rsidRPr="007B1902">
        <w:t>maksimum</w:t>
      </w:r>
      <w:proofErr w:type="spellEnd"/>
      <w:r w:rsidRPr="007B1902">
        <w:t xml:space="preserve"> </w:t>
      </w:r>
      <w:proofErr w:type="spellStart"/>
      <w:r w:rsidRPr="007B1902">
        <w:t>sürüş</w:t>
      </w:r>
      <w:proofErr w:type="spellEnd"/>
      <w:r w:rsidRPr="007B1902">
        <w:t xml:space="preserve"> </w:t>
      </w:r>
      <w:proofErr w:type="spellStart"/>
      <w:r w:rsidRPr="007B1902">
        <w:t>akımının</w:t>
      </w:r>
      <w:proofErr w:type="spellEnd"/>
      <w:r w:rsidRPr="007B1902">
        <w:t xml:space="preserve"> %90’ını </w:t>
      </w:r>
      <w:proofErr w:type="spellStart"/>
      <w:r w:rsidRPr="007B1902">
        <w:t>aşmayacak</w:t>
      </w:r>
      <w:proofErr w:type="spellEnd"/>
      <w:r w:rsidRPr="007B1902">
        <w:t xml:space="preserve"> </w:t>
      </w:r>
      <w:proofErr w:type="spellStart"/>
      <w:r w:rsidRPr="007B1902">
        <w:t>şekilde</w:t>
      </w:r>
      <w:proofErr w:type="spellEnd"/>
      <w:r w:rsidRPr="007B1902">
        <w:t xml:space="preserve"> </w:t>
      </w:r>
      <w:proofErr w:type="spellStart"/>
      <w:r w:rsidRPr="007B1902">
        <w:t>sürülecektir</w:t>
      </w:r>
      <w:proofErr w:type="spellEnd"/>
      <w:r w:rsidR="00CA3CA4">
        <w:t>.</w:t>
      </w:r>
    </w:p>
    <w:p w:rsidR="00CA3CA4" w:rsidRDefault="007B1902" w:rsidP="007B1902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r w:rsidRPr="007B1902">
        <w:t xml:space="preserve">LED </w:t>
      </w:r>
      <w:proofErr w:type="spellStart"/>
      <w:r w:rsidRPr="007B1902">
        <w:t>paket</w:t>
      </w:r>
      <w:proofErr w:type="spellEnd"/>
      <w:r w:rsidRPr="007B1902">
        <w:t xml:space="preserve"> </w:t>
      </w:r>
      <w:proofErr w:type="spellStart"/>
      <w:r w:rsidRPr="007B1902">
        <w:t>arızalandığında</w:t>
      </w:r>
      <w:proofErr w:type="spellEnd"/>
      <w:r w:rsidRPr="007B1902">
        <w:t xml:space="preserve">, </w:t>
      </w:r>
      <w:proofErr w:type="spellStart"/>
      <w:r w:rsidRPr="007B1902">
        <w:t>diğerlerinin</w:t>
      </w:r>
      <w:proofErr w:type="spellEnd"/>
      <w:r w:rsidRPr="007B1902">
        <w:t xml:space="preserve"> </w:t>
      </w:r>
      <w:proofErr w:type="spellStart"/>
      <w:r w:rsidRPr="007B1902">
        <w:t>çalışmaya</w:t>
      </w:r>
      <w:proofErr w:type="spellEnd"/>
      <w:r w:rsidRPr="007B1902">
        <w:t xml:space="preserve"> </w:t>
      </w:r>
      <w:proofErr w:type="spellStart"/>
      <w:r w:rsidRPr="007B1902">
        <w:t>devam</w:t>
      </w:r>
      <w:proofErr w:type="spellEnd"/>
      <w:r w:rsidRPr="007B1902">
        <w:t xml:space="preserve"> </w:t>
      </w:r>
      <w:proofErr w:type="spellStart"/>
      <w:r w:rsidRPr="007B1902">
        <w:t>edebilmesi</w:t>
      </w:r>
      <w:proofErr w:type="spellEnd"/>
      <w:r w:rsidRPr="007B1902">
        <w:t xml:space="preserve"> </w:t>
      </w:r>
      <w:proofErr w:type="spellStart"/>
      <w:r w:rsidRPr="007B1902">
        <w:t>için</w:t>
      </w:r>
      <w:proofErr w:type="spellEnd"/>
      <w:r w:rsidRPr="007B1902">
        <w:t xml:space="preserve"> LED </w:t>
      </w:r>
      <w:proofErr w:type="spellStart"/>
      <w:r w:rsidRPr="007B1902">
        <w:t>paketlerde</w:t>
      </w:r>
      <w:proofErr w:type="spellEnd"/>
      <w:r w:rsidRPr="007B1902">
        <w:t xml:space="preserve"> </w:t>
      </w:r>
      <w:proofErr w:type="spellStart"/>
      <w:r w:rsidRPr="007B1902">
        <w:t>açık</w:t>
      </w:r>
      <w:proofErr w:type="spellEnd"/>
      <w:r w:rsidRPr="007B1902">
        <w:t xml:space="preserve"> </w:t>
      </w:r>
      <w:proofErr w:type="spellStart"/>
      <w:r w:rsidRPr="007B1902">
        <w:t>devre</w:t>
      </w:r>
      <w:proofErr w:type="spellEnd"/>
      <w:r w:rsidRPr="007B1902">
        <w:t xml:space="preserve"> </w:t>
      </w:r>
      <w:proofErr w:type="spellStart"/>
      <w:r w:rsidRPr="007B1902">
        <w:t>koruyucusu</w:t>
      </w:r>
      <w:proofErr w:type="spellEnd"/>
      <w:r w:rsidRPr="007B1902">
        <w:t xml:space="preserve"> </w:t>
      </w:r>
      <w:proofErr w:type="spellStart"/>
      <w:r w:rsidRPr="007B1902">
        <w:t>bulunacaktır</w:t>
      </w:r>
      <w:proofErr w:type="spellEnd"/>
      <w:r w:rsidR="00CA3CA4">
        <w:t>.</w:t>
      </w:r>
    </w:p>
    <w:p w:rsidR="00CA3CA4" w:rsidRDefault="00FE7A36" w:rsidP="00FE7A36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line="279" w:lineRule="exact"/>
      </w:pPr>
      <w:r w:rsidRPr="00FE7A36">
        <w:t xml:space="preserve">LED </w:t>
      </w:r>
      <w:proofErr w:type="spellStart"/>
      <w:r w:rsidRPr="00FE7A36">
        <w:t>sürücü</w:t>
      </w:r>
      <w:proofErr w:type="spellEnd"/>
      <w:r w:rsidRPr="00FE7A36">
        <w:t xml:space="preserve"> </w:t>
      </w:r>
      <w:proofErr w:type="spellStart"/>
      <w:r w:rsidRPr="00FE7A36">
        <w:t>ömrü</w:t>
      </w:r>
      <w:proofErr w:type="spellEnd"/>
      <w:r w:rsidRPr="00FE7A36">
        <w:t xml:space="preserve"> @Tc&lt;72 ˚C ‘de 62.000 </w:t>
      </w:r>
      <w:proofErr w:type="spellStart"/>
      <w:r w:rsidRPr="00FE7A36">
        <w:t>saat</w:t>
      </w:r>
      <w:proofErr w:type="spellEnd"/>
      <w:r w:rsidRPr="00FE7A36">
        <w:t xml:space="preserve"> </w:t>
      </w:r>
      <w:proofErr w:type="spellStart"/>
      <w:r w:rsidRPr="00FE7A36">
        <w:t>olacaktır</w:t>
      </w:r>
      <w:proofErr w:type="spellEnd"/>
      <w:r w:rsidR="00CA3CA4">
        <w:t>.</w:t>
      </w:r>
    </w:p>
    <w:p w:rsidR="00CA3CA4" w:rsidRDefault="00FE7A36" w:rsidP="00FE7A36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line="279" w:lineRule="exact"/>
      </w:pPr>
      <w:r w:rsidRPr="00FE7A36">
        <w:t xml:space="preserve">LED </w:t>
      </w:r>
      <w:proofErr w:type="spellStart"/>
      <w:r w:rsidRPr="00FE7A36">
        <w:t>sürücü</w:t>
      </w:r>
      <w:proofErr w:type="spellEnd"/>
      <w:r w:rsidRPr="00FE7A36">
        <w:t xml:space="preserve"> </w:t>
      </w:r>
      <w:proofErr w:type="spellStart"/>
      <w:r w:rsidRPr="00FE7A36">
        <w:t>çalışma</w:t>
      </w:r>
      <w:proofErr w:type="spellEnd"/>
      <w:r w:rsidRPr="00FE7A36">
        <w:t xml:space="preserve"> </w:t>
      </w:r>
      <w:proofErr w:type="spellStart"/>
      <w:r w:rsidRPr="00FE7A36">
        <w:t>sıcaklığı</w:t>
      </w:r>
      <w:proofErr w:type="spellEnd"/>
      <w:r w:rsidRPr="00FE7A36">
        <w:t xml:space="preserve"> -40˚C </w:t>
      </w:r>
      <w:proofErr w:type="spellStart"/>
      <w:r w:rsidRPr="00FE7A36">
        <w:t>ile</w:t>
      </w:r>
      <w:proofErr w:type="spellEnd"/>
      <w:r w:rsidRPr="00FE7A36">
        <w:t xml:space="preserve"> +60 ˚C </w:t>
      </w:r>
      <w:proofErr w:type="spellStart"/>
      <w:r w:rsidRPr="00FE7A36">
        <w:t>arası</w:t>
      </w:r>
      <w:proofErr w:type="spellEnd"/>
      <w:r w:rsidRPr="00FE7A36">
        <w:t xml:space="preserve"> </w:t>
      </w:r>
      <w:proofErr w:type="spellStart"/>
      <w:r w:rsidRPr="00FE7A36">
        <w:t>olacaktır</w:t>
      </w:r>
      <w:proofErr w:type="spellEnd"/>
      <w:r w:rsidR="00CA3CA4">
        <w:t>.</w:t>
      </w:r>
    </w:p>
    <w:p w:rsidR="00CA3CA4" w:rsidRDefault="00CA3CA4" w:rsidP="00CA3CA4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ind w:right="113"/>
      </w:pPr>
      <w:proofErr w:type="spellStart"/>
      <w:r>
        <w:t>Armatürler</w:t>
      </w:r>
      <w:proofErr w:type="spellEnd"/>
      <w:r>
        <w:t xml:space="preserve"> </w:t>
      </w:r>
      <w:proofErr w:type="spellStart"/>
      <w:r>
        <w:t>tasarlanırken</w:t>
      </w:r>
      <w:proofErr w:type="spellEnd"/>
      <w:r>
        <w:t xml:space="preserve"> </w:t>
      </w:r>
      <w:proofErr w:type="spellStart"/>
      <w:r>
        <w:t>LED’ler</w:t>
      </w:r>
      <w:proofErr w:type="spellEnd"/>
      <w:r>
        <w:t xml:space="preserve"> </w:t>
      </w:r>
      <w:proofErr w:type="spellStart"/>
      <w:r>
        <w:t>şebeke</w:t>
      </w:r>
      <w:proofErr w:type="spellEnd"/>
      <w:r>
        <w:t xml:space="preserve"> </w:t>
      </w:r>
      <w:proofErr w:type="spellStart"/>
      <w:r>
        <w:t>gerilimine</w:t>
      </w:r>
      <w:proofErr w:type="spellEnd"/>
      <w:r>
        <w:t xml:space="preserve"> </w:t>
      </w:r>
      <w:proofErr w:type="spellStart"/>
      <w:r>
        <w:t>maruz</w:t>
      </w:r>
      <w:proofErr w:type="spellEnd"/>
      <w:r>
        <w:t xml:space="preserve"> </w:t>
      </w:r>
      <w:proofErr w:type="spellStart"/>
      <w:r>
        <w:t>kalmayacak</w:t>
      </w:r>
      <w:proofErr w:type="spellEnd"/>
      <w:r>
        <w:t xml:space="preserve"> </w:t>
      </w:r>
      <w:proofErr w:type="spellStart"/>
      <w:r>
        <w:t>şekilde</w:t>
      </w:r>
      <w:proofErr w:type="spellEnd"/>
      <w:r>
        <w:t xml:space="preserve"> </w:t>
      </w:r>
      <w:proofErr w:type="spellStart"/>
      <w:r>
        <w:t>dizayn</w:t>
      </w:r>
      <w:proofErr w:type="spellEnd"/>
      <w:r>
        <w:t xml:space="preserve"> </w:t>
      </w:r>
      <w:proofErr w:type="spellStart"/>
      <w:r>
        <w:t>edilecektir</w:t>
      </w:r>
      <w:proofErr w:type="spellEnd"/>
      <w:r>
        <w:t>.</w:t>
      </w:r>
    </w:p>
    <w:p w:rsidR="00FE7A36" w:rsidRDefault="00FE7A36" w:rsidP="00FE7A36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proofErr w:type="spellStart"/>
      <w:r w:rsidRPr="00FE7A36">
        <w:t>Armatürlerde</w:t>
      </w:r>
      <w:proofErr w:type="spellEnd"/>
      <w:r w:rsidRPr="00FE7A36">
        <w:t xml:space="preserve"> LED </w:t>
      </w:r>
      <w:proofErr w:type="spellStart"/>
      <w:r w:rsidRPr="00FE7A36">
        <w:t>ünitelerini</w:t>
      </w:r>
      <w:proofErr w:type="spellEnd"/>
      <w:r w:rsidRPr="00FE7A36">
        <w:t xml:space="preserve"> </w:t>
      </w:r>
      <w:proofErr w:type="spellStart"/>
      <w:r w:rsidRPr="00FE7A36">
        <w:t>çalıştırılmak</w:t>
      </w:r>
      <w:proofErr w:type="spellEnd"/>
      <w:r w:rsidRPr="00FE7A36">
        <w:t xml:space="preserve"> </w:t>
      </w:r>
      <w:proofErr w:type="spellStart"/>
      <w:r w:rsidRPr="00FE7A36">
        <w:t>için</w:t>
      </w:r>
      <w:proofErr w:type="spellEnd"/>
      <w:r w:rsidRPr="00FE7A36">
        <w:t xml:space="preserve"> </w:t>
      </w:r>
      <w:proofErr w:type="spellStart"/>
      <w:r w:rsidRPr="00FE7A36">
        <w:t>sabit</w:t>
      </w:r>
      <w:proofErr w:type="spellEnd"/>
      <w:r w:rsidRPr="00FE7A36">
        <w:t xml:space="preserve"> </w:t>
      </w:r>
      <w:proofErr w:type="spellStart"/>
      <w:r w:rsidRPr="00FE7A36">
        <w:t>akım</w:t>
      </w:r>
      <w:proofErr w:type="spellEnd"/>
      <w:r w:rsidRPr="00FE7A36">
        <w:t xml:space="preserve"> </w:t>
      </w:r>
      <w:proofErr w:type="spellStart"/>
      <w:r w:rsidRPr="00FE7A36">
        <w:t>sürücüleri</w:t>
      </w:r>
      <w:proofErr w:type="spellEnd"/>
      <w:r w:rsidRPr="00FE7A36">
        <w:t xml:space="preserve"> </w:t>
      </w:r>
      <w:proofErr w:type="spellStart"/>
      <w:r w:rsidRPr="00FE7A36">
        <w:t>kullanılacaktır</w:t>
      </w:r>
      <w:proofErr w:type="spellEnd"/>
    </w:p>
    <w:p w:rsidR="00FE7A36" w:rsidRDefault="00FE7A36" w:rsidP="00FE7A36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proofErr w:type="spellStart"/>
      <w:r w:rsidRPr="00FE7A36">
        <w:t>Armatürün</w:t>
      </w:r>
      <w:proofErr w:type="spellEnd"/>
      <w:r w:rsidRPr="00FE7A36">
        <w:t xml:space="preserve"> </w:t>
      </w:r>
      <w:proofErr w:type="spellStart"/>
      <w:r w:rsidRPr="00FE7A36">
        <w:t>toplam</w:t>
      </w:r>
      <w:proofErr w:type="spellEnd"/>
      <w:r w:rsidRPr="00FE7A36">
        <w:t xml:space="preserve"> </w:t>
      </w:r>
      <w:proofErr w:type="spellStart"/>
      <w:r w:rsidRPr="00FE7A36">
        <w:t>harmonik</w:t>
      </w:r>
      <w:proofErr w:type="spellEnd"/>
      <w:r w:rsidRPr="00FE7A36">
        <w:t xml:space="preserve"> </w:t>
      </w:r>
      <w:proofErr w:type="spellStart"/>
      <w:r w:rsidRPr="00FE7A36">
        <w:t>distorsiyonu</w:t>
      </w:r>
      <w:proofErr w:type="spellEnd"/>
      <w:r w:rsidRPr="00FE7A36">
        <w:t xml:space="preserve"> </w:t>
      </w:r>
      <w:proofErr w:type="spellStart"/>
      <w:r w:rsidRPr="00FE7A36">
        <w:t>maksimum</w:t>
      </w:r>
      <w:proofErr w:type="spellEnd"/>
      <w:r w:rsidRPr="00FE7A36">
        <w:t xml:space="preserve"> %10 </w:t>
      </w:r>
      <w:proofErr w:type="spellStart"/>
      <w:r w:rsidRPr="00FE7A36">
        <w:t>olacaktır</w:t>
      </w:r>
      <w:proofErr w:type="spellEnd"/>
    </w:p>
    <w:p w:rsidR="00FE7A36" w:rsidRDefault="00FE7A36" w:rsidP="00FE7A36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r w:rsidRPr="00FE7A36">
        <w:t xml:space="preserve">PCB </w:t>
      </w:r>
      <w:proofErr w:type="spellStart"/>
      <w:r w:rsidRPr="00FE7A36">
        <w:t>malzemesi</w:t>
      </w:r>
      <w:proofErr w:type="spellEnd"/>
      <w:r w:rsidRPr="00FE7A36">
        <w:t xml:space="preserve"> </w:t>
      </w:r>
      <w:proofErr w:type="spellStart"/>
      <w:r w:rsidRPr="00FE7A36">
        <w:t>alüminyum</w:t>
      </w:r>
      <w:proofErr w:type="spellEnd"/>
      <w:r w:rsidRPr="00FE7A36">
        <w:t xml:space="preserve"> </w:t>
      </w:r>
      <w:proofErr w:type="spellStart"/>
      <w:r w:rsidRPr="00FE7A36">
        <w:t>olacaktır</w:t>
      </w:r>
      <w:proofErr w:type="spellEnd"/>
    </w:p>
    <w:p w:rsidR="00FE7A36" w:rsidRDefault="00FE7A36" w:rsidP="00FE7A36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proofErr w:type="spellStart"/>
      <w:r w:rsidRPr="00FE7A36">
        <w:t>Kullanılacak</w:t>
      </w:r>
      <w:proofErr w:type="spellEnd"/>
      <w:r w:rsidRPr="00FE7A36">
        <w:t xml:space="preserve"> LED </w:t>
      </w:r>
      <w:proofErr w:type="spellStart"/>
      <w:r w:rsidRPr="00FE7A36">
        <w:t>sürücünün</w:t>
      </w:r>
      <w:proofErr w:type="spellEnd"/>
      <w:r w:rsidRPr="00FE7A36">
        <w:t xml:space="preserve"> tam </w:t>
      </w:r>
      <w:proofErr w:type="spellStart"/>
      <w:r w:rsidRPr="00FE7A36">
        <w:t>yük</w:t>
      </w:r>
      <w:proofErr w:type="spellEnd"/>
      <w:r w:rsidRPr="00FE7A36">
        <w:t xml:space="preserve"> </w:t>
      </w:r>
      <w:proofErr w:type="spellStart"/>
      <w:r w:rsidRPr="00FE7A36">
        <w:t>altında</w:t>
      </w:r>
      <w:proofErr w:type="spellEnd"/>
      <w:r w:rsidRPr="00FE7A36">
        <w:t xml:space="preserve"> </w:t>
      </w:r>
      <w:proofErr w:type="spellStart"/>
      <w:r w:rsidRPr="00FE7A36">
        <w:t>güç</w:t>
      </w:r>
      <w:proofErr w:type="spellEnd"/>
      <w:r w:rsidRPr="00FE7A36">
        <w:t xml:space="preserve"> </w:t>
      </w:r>
      <w:proofErr w:type="spellStart"/>
      <w:r w:rsidRPr="00FE7A36">
        <w:t>faktörü</w:t>
      </w:r>
      <w:proofErr w:type="spellEnd"/>
      <w:r w:rsidRPr="00FE7A36">
        <w:t xml:space="preserve"> minimum 0,95 </w:t>
      </w:r>
      <w:proofErr w:type="spellStart"/>
      <w:r w:rsidRPr="00FE7A36">
        <w:t>olacaktır</w:t>
      </w:r>
      <w:proofErr w:type="spellEnd"/>
    </w:p>
    <w:p w:rsidR="00FE7A36" w:rsidRDefault="00FE7A36" w:rsidP="00FE7A36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r w:rsidRPr="00FE7A36">
        <w:t xml:space="preserve">LED </w:t>
      </w:r>
      <w:proofErr w:type="spellStart"/>
      <w:r w:rsidRPr="00FE7A36">
        <w:t>sürücü</w:t>
      </w:r>
      <w:proofErr w:type="spellEnd"/>
      <w:r w:rsidRPr="00FE7A36">
        <w:t xml:space="preserve"> </w:t>
      </w:r>
      <w:proofErr w:type="spellStart"/>
      <w:r w:rsidRPr="00FE7A36">
        <w:t>aşırı</w:t>
      </w:r>
      <w:proofErr w:type="spellEnd"/>
      <w:r w:rsidRPr="00FE7A36">
        <w:t xml:space="preserve"> </w:t>
      </w:r>
      <w:proofErr w:type="spellStart"/>
      <w:r w:rsidRPr="00FE7A36">
        <w:t>yük</w:t>
      </w:r>
      <w:proofErr w:type="spellEnd"/>
      <w:r w:rsidRPr="00FE7A36">
        <w:t xml:space="preserve"> </w:t>
      </w:r>
      <w:proofErr w:type="spellStart"/>
      <w:r w:rsidRPr="00FE7A36">
        <w:t>koruma</w:t>
      </w:r>
      <w:proofErr w:type="spellEnd"/>
      <w:r w:rsidRPr="00FE7A36">
        <w:t xml:space="preserve">, </w:t>
      </w:r>
      <w:proofErr w:type="spellStart"/>
      <w:r w:rsidRPr="00FE7A36">
        <w:t>aşırı</w:t>
      </w:r>
      <w:proofErr w:type="spellEnd"/>
      <w:r w:rsidRPr="00FE7A36">
        <w:t xml:space="preserve"> </w:t>
      </w:r>
      <w:proofErr w:type="spellStart"/>
      <w:r w:rsidRPr="00FE7A36">
        <w:t>gerilim</w:t>
      </w:r>
      <w:proofErr w:type="spellEnd"/>
      <w:r w:rsidRPr="00FE7A36">
        <w:t xml:space="preserve"> </w:t>
      </w:r>
      <w:proofErr w:type="spellStart"/>
      <w:r w:rsidRPr="00FE7A36">
        <w:t>koruma</w:t>
      </w:r>
      <w:proofErr w:type="spellEnd"/>
      <w:r w:rsidRPr="00FE7A36">
        <w:t xml:space="preserve">, </w:t>
      </w:r>
      <w:proofErr w:type="spellStart"/>
      <w:r w:rsidRPr="00FE7A36">
        <w:t>aşırı</w:t>
      </w:r>
      <w:proofErr w:type="spellEnd"/>
      <w:r w:rsidRPr="00FE7A36">
        <w:t xml:space="preserve"> </w:t>
      </w:r>
      <w:proofErr w:type="spellStart"/>
      <w:r w:rsidRPr="00FE7A36">
        <w:t>sıcaklık</w:t>
      </w:r>
      <w:proofErr w:type="spellEnd"/>
      <w:r w:rsidRPr="00FE7A36">
        <w:t xml:space="preserve"> </w:t>
      </w:r>
      <w:proofErr w:type="spellStart"/>
      <w:r w:rsidRPr="00FE7A36">
        <w:t>koruma</w:t>
      </w:r>
      <w:proofErr w:type="spellEnd"/>
      <w:r w:rsidRPr="00FE7A36">
        <w:t xml:space="preserve"> </w:t>
      </w:r>
      <w:proofErr w:type="spellStart"/>
      <w:r w:rsidRPr="00FE7A36">
        <w:t>ve</w:t>
      </w:r>
      <w:proofErr w:type="spellEnd"/>
      <w:r w:rsidRPr="00FE7A36">
        <w:t xml:space="preserve"> </w:t>
      </w:r>
      <w:proofErr w:type="spellStart"/>
      <w:r w:rsidRPr="00FE7A36">
        <w:t>ters</w:t>
      </w:r>
      <w:proofErr w:type="spellEnd"/>
      <w:r w:rsidRPr="00FE7A36">
        <w:t xml:space="preserve"> </w:t>
      </w:r>
      <w:proofErr w:type="spellStart"/>
      <w:r w:rsidRPr="00FE7A36">
        <w:t>polarite</w:t>
      </w:r>
      <w:proofErr w:type="spellEnd"/>
      <w:r w:rsidRPr="00FE7A36">
        <w:t xml:space="preserve"> </w:t>
      </w:r>
      <w:proofErr w:type="spellStart"/>
      <w:r w:rsidRPr="00FE7A36">
        <w:t>koruma</w:t>
      </w:r>
      <w:proofErr w:type="spellEnd"/>
      <w:r w:rsidRPr="00FE7A36">
        <w:t xml:space="preserve"> </w:t>
      </w:r>
      <w:proofErr w:type="spellStart"/>
      <w:r w:rsidRPr="00FE7A36">
        <w:t>özelliklerine</w:t>
      </w:r>
      <w:proofErr w:type="spellEnd"/>
      <w:r w:rsidRPr="00FE7A36">
        <w:t xml:space="preserve"> </w:t>
      </w:r>
      <w:proofErr w:type="spellStart"/>
      <w:r w:rsidRPr="00FE7A36">
        <w:t>sahip</w:t>
      </w:r>
      <w:proofErr w:type="spellEnd"/>
      <w:r w:rsidRPr="00FE7A36">
        <w:t xml:space="preserve"> </w:t>
      </w:r>
      <w:proofErr w:type="spellStart"/>
      <w:r w:rsidRPr="00FE7A36">
        <w:t>olacaktır</w:t>
      </w:r>
      <w:proofErr w:type="spellEnd"/>
    </w:p>
    <w:p w:rsidR="00FE7A36" w:rsidRDefault="00FE7A36" w:rsidP="00FE7A36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r w:rsidRPr="00FE7A36">
        <w:t xml:space="preserve">LED </w:t>
      </w:r>
      <w:proofErr w:type="spellStart"/>
      <w:r w:rsidRPr="00FE7A36">
        <w:t>sürücü</w:t>
      </w:r>
      <w:proofErr w:type="spellEnd"/>
      <w:r w:rsidRPr="00FE7A36">
        <w:t xml:space="preserve"> </w:t>
      </w:r>
      <w:proofErr w:type="spellStart"/>
      <w:r w:rsidRPr="00FE7A36">
        <w:t>en</w:t>
      </w:r>
      <w:proofErr w:type="spellEnd"/>
      <w:r w:rsidRPr="00FE7A36">
        <w:t xml:space="preserve"> </w:t>
      </w:r>
      <w:proofErr w:type="spellStart"/>
      <w:r w:rsidRPr="00FE7A36">
        <w:t>az</w:t>
      </w:r>
      <w:proofErr w:type="spellEnd"/>
      <w:r w:rsidRPr="00FE7A36">
        <w:t xml:space="preserve"> </w:t>
      </w:r>
      <w:proofErr w:type="spellStart"/>
      <w:r w:rsidRPr="00FE7A36">
        <w:t>faz</w:t>
      </w:r>
      <w:proofErr w:type="spellEnd"/>
      <w:r w:rsidRPr="00FE7A36">
        <w:t xml:space="preserve"> </w:t>
      </w:r>
      <w:proofErr w:type="spellStart"/>
      <w:r w:rsidRPr="00FE7A36">
        <w:t>ile</w:t>
      </w:r>
      <w:proofErr w:type="spellEnd"/>
      <w:r w:rsidRPr="00FE7A36">
        <w:t xml:space="preserve"> </w:t>
      </w:r>
      <w:proofErr w:type="spellStart"/>
      <w:r w:rsidRPr="00FE7A36">
        <w:t>nötr</w:t>
      </w:r>
      <w:proofErr w:type="spellEnd"/>
      <w:r w:rsidRPr="00FE7A36">
        <w:t xml:space="preserve"> </w:t>
      </w:r>
      <w:proofErr w:type="spellStart"/>
      <w:r w:rsidRPr="00FE7A36">
        <w:t>arası</w:t>
      </w:r>
      <w:proofErr w:type="spellEnd"/>
      <w:r w:rsidRPr="00FE7A36">
        <w:t xml:space="preserve"> 10kV, </w:t>
      </w:r>
      <w:proofErr w:type="spellStart"/>
      <w:r w:rsidRPr="00FE7A36">
        <w:t>faz</w:t>
      </w:r>
      <w:proofErr w:type="spellEnd"/>
      <w:r w:rsidRPr="00FE7A36">
        <w:t xml:space="preserve"> </w:t>
      </w:r>
      <w:proofErr w:type="spellStart"/>
      <w:r w:rsidRPr="00FE7A36">
        <w:t>veya</w:t>
      </w:r>
      <w:proofErr w:type="spellEnd"/>
      <w:r w:rsidRPr="00FE7A36">
        <w:t xml:space="preserve"> </w:t>
      </w:r>
      <w:proofErr w:type="spellStart"/>
      <w:r w:rsidRPr="00FE7A36">
        <w:t>nötr</w:t>
      </w:r>
      <w:proofErr w:type="spellEnd"/>
      <w:r w:rsidRPr="00FE7A36">
        <w:t xml:space="preserve"> </w:t>
      </w:r>
      <w:proofErr w:type="spellStart"/>
      <w:r w:rsidRPr="00FE7A36">
        <w:t>ile</w:t>
      </w:r>
      <w:proofErr w:type="spellEnd"/>
      <w:r w:rsidRPr="00FE7A36">
        <w:t xml:space="preserve"> </w:t>
      </w:r>
      <w:proofErr w:type="spellStart"/>
      <w:r w:rsidRPr="00FE7A36">
        <w:t>toprak</w:t>
      </w:r>
      <w:proofErr w:type="spellEnd"/>
      <w:r w:rsidRPr="00FE7A36">
        <w:t xml:space="preserve"> </w:t>
      </w:r>
      <w:proofErr w:type="spellStart"/>
      <w:r w:rsidRPr="00FE7A36">
        <w:t>arası</w:t>
      </w:r>
      <w:proofErr w:type="spellEnd"/>
      <w:r w:rsidRPr="00FE7A36">
        <w:t xml:space="preserve"> 6kV </w:t>
      </w:r>
      <w:proofErr w:type="spellStart"/>
      <w:r w:rsidRPr="00FE7A36">
        <w:t>darbe</w:t>
      </w:r>
      <w:proofErr w:type="spellEnd"/>
      <w:r w:rsidRPr="00FE7A36">
        <w:t xml:space="preserve"> </w:t>
      </w:r>
      <w:proofErr w:type="spellStart"/>
      <w:r w:rsidRPr="00FE7A36">
        <w:t>dayanımına</w:t>
      </w:r>
      <w:proofErr w:type="spellEnd"/>
      <w:r w:rsidRPr="00FE7A36">
        <w:t xml:space="preserve"> </w:t>
      </w:r>
      <w:proofErr w:type="spellStart"/>
      <w:r w:rsidRPr="00FE7A36">
        <w:t>karşı</w:t>
      </w:r>
      <w:proofErr w:type="spellEnd"/>
      <w:r w:rsidRPr="00FE7A36">
        <w:t xml:space="preserve"> </w:t>
      </w:r>
      <w:proofErr w:type="spellStart"/>
      <w:r w:rsidRPr="00FE7A36">
        <w:t>korumalı</w:t>
      </w:r>
      <w:proofErr w:type="spellEnd"/>
      <w:r w:rsidRPr="00FE7A36">
        <w:t xml:space="preserve"> </w:t>
      </w:r>
      <w:proofErr w:type="spellStart"/>
      <w:r w:rsidRPr="00FE7A36">
        <w:t>olacaktır</w:t>
      </w:r>
      <w:proofErr w:type="spellEnd"/>
    </w:p>
    <w:p w:rsidR="00FE7A36" w:rsidRDefault="00FE7A36" w:rsidP="00FE7A36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r w:rsidRPr="00FE7A36">
        <w:t xml:space="preserve">LED </w:t>
      </w:r>
      <w:proofErr w:type="spellStart"/>
      <w:r w:rsidRPr="00FE7A36">
        <w:t>sürücü</w:t>
      </w:r>
      <w:proofErr w:type="spellEnd"/>
      <w:r w:rsidRPr="00FE7A36">
        <w:t xml:space="preserve"> </w:t>
      </w:r>
      <w:proofErr w:type="spellStart"/>
      <w:r w:rsidRPr="00FE7A36">
        <w:t>verimi</w:t>
      </w:r>
      <w:proofErr w:type="spellEnd"/>
      <w:r w:rsidRPr="00FE7A36">
        <w:t xml:space="preserve"> tam </w:t>
      </w:r>
      <w:proofErr w:type="spellStart"/>
      <w:r w:rsidRPr="00FE7A36">
        <w:t>yükte</w:t>
      </w:r>
      <w:proofErr w:type="spellEnd"/>
      <w:r w:rsidRPr="00FE7A36">
        <w:t xml:space="preserve"> minimum ±%5 </w:t>
      </w:r>
      <w:proofErr w:type="spellStart"/>
      <w:r w:rsidRPr="00FE7A36">
        <w:t>tolerans</w:t>
      </w:r>
      <w:proofErr w:type="spellEnd"/>
      <w:r w:rsidRPr="00FE7A36">
        <w:t xml:space="preserve"> %91 </w:t>
      </w:r>
      <w:proofErr w:type="spellStart"/>
      <w:r w:rsidRPr="00FE7A36">
        <w:t>olacaktır</w:t>
      </w:r>
      <w:proofErr w:type="spellEnd"/>
    </w:p>
    <w:p w:rsidR="00CA3CA4" w:rsidRDefault="00FE7A36" w:rsidP="001071F8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r w:rsidRPr="00FE7A36">
        <w:t xml:space="preserve">LED </w:t>
      </w:r>
      <w:proofErr w:type="spellStart"/>
      <w:r w:rsidRPr="00FE7A36">
        <w:t>sürücü</w:t>
      </w:r>
      <w:proofErr w:type="spellEnd"/>
      <w:r w:rsidRPr="00FE7A36">
        <w:t xml:space="preserve"> IP67 </w:t>
      </w:r>
      <w:proofErr w:type="spellStart"/>
      <w:r w:rsidRPr="00FE7A36">
        <w:t>koruma</w:t>
      </w:r>
      <w:proofErr w:type="spellEnd"/>
      <w:r w:rsidRPr="00FE7A36">
        <w:t xml:space="preserve"> </w:t>
      </w:r>
      <w:proofErr w:type="spellStart"/>
      <w:r w:rsidRPr="00FE7A36">
        <w:t>sınıfına</w:t>
      </w:r>
      <w:proofErr w:type="spellEnd"/>
      <w:r w:rsidRPr="00FE7A36">
        <w:t xml:space="preserve"> </w:t>
      </w:r>
      <w:proofErr w:type="spellStart"/>
      <w:r w:rsidRPr="00FE7A36">
        <w:t>sahip</w:t>
      </w:r>
      <w:proofErr w:type="spellEnd"/>
      <w:r w:rsidRPr="00FE7A36">
        <w:t xml:space="preserve"> </w:t>
      </w:r>
      <w:proofErr w:type="spellStart"/>
      <w:r w:rsidRPr="00FE7A36">
        <w:t>olacaktır</w:t>
      </w:r>
      <w:proofErr w:type="spellEnd"/>
    </w:p>
    <w:p w:rsidR="00CA3CA4" w:rsidRDefault="00CA3CA4" w:rsidP="00CA3CA4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before="9" w:line="266" w:lineRule="exact"/>
        <w:ind w:right="399"/>
      </w:pPr>
      <w:proofErr w:type="spellStart"/>
      <w:r>
        <w:t>İç</w:t>
      </w:r>
      <w:proofErr w:type="spellEnd"/>
      <w:r>
        <w:t xml:space="preserve"> </w:t>
      </w:r>
      <w:proofErr w:type="spellStart"/>
      <w:r>
        <w:t>iletkenlerin</w:t>
      </w:r>
      <w:proofErr w:type="spellEnd"/>
      <w:r>
        <w:t xml:space="preserve"> </w:t>
      </w:r>
      <w:proofErr w:type="spellStart"/>
      <w:r>
        <w:t>geçirildiği</w:t>
      </w:r>
      <w:proofErr w:type="spellEnd"/>
      <w:r>
        <w:t xml:space="preserve"> </w:t>
      </w:r>
      <w:proofErr w:type="spellStart"/>
      <w:r>
        <w:t>güzergâhlar</w:t>
      </w:r>
      <w:proofErr w:type="spellEnd"/>
      <w:r>
        <w:t xml:space="preserve"> </w:t>
      </w:r>
      <w:proofErr w:type="spellStart"/>
      <w:r>
        <w:t>tel</w:t>
      </w:r>
      <w:proofErr w:type="spellEnd"/>
      <w:r>
        <w:t>/</w:t>
      </w:r>
      <w:proofErr w:type="spellStart"/>
      <w:r>
        <w:t>kablo</w:t>
      </w:r>
      <w:proofErr w:type="spellEnd"/>
      <w:r>
        <w:t xml:space="preserve"> </w:t>
      </w:r>
      <w:proofErr w:type="spellStart"/>
      <w:r>
        <w:t>izolasyonlarını</w:t>
      </w:r>
      <w:proofErr w:type="spellEnd"/>
      <w:r>
        <w:t xml:space="preserve"> </w:t>
      </w:r>
      <w:proofErr w:type="spellStart"/>
      <w:r>
        <w:t>bozmayacak</w:t>
      </w:r>
      <w:proofErr w:type="spellEnd"/>
      <w:r>
        <w:t xml:space="preserve"> </w:t>
      </w:r>
      <w:proofErr w:type="spellStart"/>
      <w:r>
        <w:t>şekilde</w:t>
      </w:r>
      <w:proofErr w:type="spellEnd"/>
      <w:r>
        <w:t xml:space="preserve"> </w:t>
      </w:r>
      <w:proofErr w:type="spellStart"/>
      <w:r>
        <w:t>pürüzsüz</w:t>
      </w:r>
      <w:proofErr w:type="spellEnd"/>
      <w:r>
        <w:t xml:space="preserve"> </w:t>
      </w:r>
      <w:proofErr w:type="spellStart"/>
      <w:r>
        <w:t>olacaktır</w:t>
      </w:r>
      <w:proofErr w:type="spellEnd"/>
      <w:r>
        <w:t>.</w:t>
      </w:r>
    </w:p>
    <w:p w:rsidR="00CA3CA4" w:rsidRDefault="00CA3CA4" w:rsidP="00CA3CA4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before="6"/>
        <w:ind w:right="117"/>
      </w:pPr>
      <w:proofErr w:type="spellStart"/>
      <w:r>
        <w:t>Armatürlerin</w:t>
      </w:r>
      <w:proofErr w:type="spellEnd"/>
      <w:r>
        <w:t xml:space="preserve"> </w:t>
      </w:r>
      <w:proofErr w:type="spellStart"/>
      <w:r>
        <w:t>erişilebilir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yalıtım</w:t>
      </w:r>
      <w:proofErr w:type="spellEnd"/>
      <w:r>
        <w:t xml:space="preserve"> </w:t>
      </w:r>
      <w:proofErr w:type="spellStart"/>
      <w:r>
        <w:t>arızası</w:t>
      </w:r>
      <w:proofErr w:type="spellEnd"/>
      <w:r>
        <w:t xml:space="preserve"> </w:t>
      </w:r>
      <w:proofErr w:type="spellStart"/>
      <w:r>
        <w:t>durumunda</w:t>
      </w:r>
      <w:proofErr w:type="spellEnd"/>
      <w:r>
        <w:t xml:space="preserve"> </w:t>
      </w:r>
      <w:proofErr w:type="spellStart"/>
      <w:r>
        <w:t>gerilim</w:t>
      </w:r>
      <w:proofErr w:type="spellEnd"/>
      <w:r>
        <w:t xml:space="preserve"> </w:t>
      </w:r>
      <w:proofErr w:type="spellStart"/>
      <w:r>
        <w:t>altına</w:t>
      </w:r>
      <w:proofErr w:type="spellEnd"/>
      <w:r>
        <w:t xml:space="preserve"> </w:t>
      </w:r>
      <w:proofErr w:type="spellStart"/>
      <w:r>
        <w:t>girebilecek</w:t>
      </w:r>
      <w:proofErr w:type="spellEnd"/>
      <w:r>
        <w:t xml:space="preserve"> metal </w:t>
      </w:r>
      <w:proofErr w:type="spellStart"/>
      <w:r>
        <w:t>bölümler</w:t>
      </w:r>
      <w:proofErr w:type="spellEnd"/>
      <w:r>
        <w:t xml:space="preserve">, </w:t>
      </w:r>
      <w:proofErr w:type="spellStart"/>
      <w:r>
        <w:t>sürekli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güvenli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topraklama</w:t>
      </w:r>
      <w:proofErr w:type="spellEnd"/>
      <w:r>
        <w:t xml:space="preserve"> </w:t>
      </w:r>
      <w:proofErr w:type="spellStart"/>
      <w:r>
        <w:t>bağlantısı</w:t>
      </w:r>
      <w:proofErr w:type="spellEnd"/>
      <w:r>
        <w:t xml:space="preserve"> </w:t>
      </w:r>
      <w:proofErr w:type="spellStart"/>
      <w:r>
        <w:t>ucuna</w:t>
      </w:r>
      <w:proofErr w:type="spellEnd"/>
      <w:r>
        <w:rPr>
          <w:spacing w:val="-12"/>
        </w:rPr>
        <w:t xml:space="preserve"> </w:t>
      </w:r>
      <w:proofErr w:type="spellStart"/>
      <w:r>
        <w:t>bağlanacaktır</w:t>
      </w:r>
      <w:proofErr w:type="spellEnd"/>
      <w:r>
        <w:t>.</w:t>
      </w:r>
    </w:p>
    <w:p w:rsidR="00CA3CA4" w:rsidRDefault="00CA3CA4" w:rsidP="00CA3CA4"/>
    <w:p w:rsidR="00CA3CA4" w:rsidRDefault="00CA3CA4" w:rsidP="00CA3CA4"/>
    <w:p w:rsidR="004B1194" w:rsidRDefault="004B1194" w:rsidP="004B4217">
      <w:r>
        <w:t xml:space="preserve">                                                                                                                         </w:t>
      </w:r>
    </w:p>
    <w:p w:rsidR="001071F8" w:rsidRDefault="001071F8" w:rsidP="00CA3CA4"/>
    <w:p w:rsidR="001071F8" w:rsidRDefault="001071F8" w:rsidP="00CA3CA4"/>
    <w:p w:rsidR="001071F8" w:rsidRDefault="001071F8" w:rsidP="00CA3CA4"/>
    <w:p w:rsidR="00CA3CA4" w:rsidRDefault="00CA3CA4" w:rsidP="00CA3CA4"/>
    <w:p w:rsidR="00CA3CA4" w:rsidRDefault="00CA3CA4" w:rsidP="00CA3CA4">
      <w:pPr>
        <w:pStyle w:val="Balk1"/>
        <w:numPr>
          <w:ilvl w:val="1"/>
          <w:numId w:val="2"/>
        </w:numPr>
        <w:tabs>
          <w:tab w:val="left" w:pos="460"/>
        </w:tabs>
        <w:spacing w:before="34"/>
        <w:ind w:hanging="343"/>
      </w:pPr>
      <w:proofErr w:type="spellStart"/>
      <w:r>
        <w:lastRenderedPageBreak/>
        <w:t>Mekaniksel</w:t>
      </w:r>
      <w:proofErr w:type="spellEnd"/>
      <w:r>
        <w:rPr>
          <w:spacing w:val="-10"/>
        </w:rPr>
        <w:t xml:space="preserve"> </w:t>
      </w:r>
      <w:proofErr w:type="spellStart"/>
      <w:r>
        <w:t>Özellikler</w:t>
      </w:r>
      <w:proofErr w:type="spellEnd"/>
    </w:p>
    <w:p w:rsidR="00CA3CA4" w:rsidRDefault="004A3C4F" w:rsidP="004A3C4F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ind w:right="777"/>
      </w:pPr>
      <w:proofErr w:type="spellStart"/>
      <w:r w:rsidRPr="004A3C4F">
        <w:t>Armatürler</w:t>
      </w:r>
      <w:proofErr w:type="spellEnd"/>
      <w:r w:rsidRPr="004A3C4F">
        <w:t xml:space="preserve">; normal </w:t>
      </w:r>
      <w:proofErr w:type="spellStart"/>
      <w:r w:rsidRPr="004A3C4F">
        <w:t>koşullarda</w:t>
      </w:r>
      <w:proofErr w:type="spellEnd"/>
      <w:r w:rsidRPr="004A3C4F">
        <w:t xml:space="preserve"> mal </w:t>
      </w:r>
      <w:proofErr w:type="spellStart"/>
      <w:r w:rsidRPr="004A3C4F">
        <w:t>ve</w:t>
      </w:r>
      <w:proofErr w:type="spellEnd"/>
      <w:r w:rsidRPr="004A3C4F">
        <w:t xml:space="preserve"> can </w:t>
      </w:r>
      <w:proofErr w:type="spellStart"/>
      <w:r w:rsidRPr="004A3C4F">
        <w:t>emniyeti</w:t>
      </w:r>
      <w:proofErr w:type="spellEnd"/>
      <w:r w:rsidRPr="004A3C4F">
        <w:t xml:space="preserve"> </w:t>
      </w:r>
      <w:proofErr w:type="spellStart"/>
      <w:r w:rsidRPr="004A3C4F">
        <w:t>açısından</w:t>
      </w:r>
      <w:proofErr w:type="spellEnd"/>
      <w:r w:rsidRPr="004A3C4F">
        <w:t xml:space="preserve"> </w:t>
      </w:r>
      <w:proofErr w:type="spellStart"/>
      <w:r w:rsidRPr="004A3C4F">
        <w:t>tehlike</w:t>
      </w:r>
      <w:proofErr w:type="spellEnd"/>
      <w:r w:rsidRPr="004A3C4F">
        <w:t xml:space="preserve"> </w:t>
      </w:r>
      <w:proofErr w:type="spellStart"/>
      <w:r w:rsidRPr="004A3C4F">
        <w:t>oluşturmayacak</w:t>
      </w:r>
      <w:proofErr w:type="spellEnd"/>
      <w:r w:rsidRPr="004A3C4F">
        <w:t xml:space="preserve"> </w:t>
      </w:r>
      <w:proofErr w:type="spellStart"/>
      <w:r w:rsidRPr="004A3C4F">
        <w:t>biçimde</w:t>
      </w:r>
      <w:proofErr w:type="spellEnd"/>
      <w:r w:rsidRPr="004A3C4F">
        <w:t xml:space="preserve"> </w:t>
      </w:r>
      <w:proofErr w:type="spellStart"/>
      <w:r w:rsidRPr="004A3C4F">
        <w:t>tasarlanacak</w:t>
      </w:r>
      <w:proofErr w:type="spellEnd"/>
      <w:r w:rsidRPr="004A3C4F">
        <w:t xml:space="preserve"> </w:t>
      </w:r>
      <w:proofErr w:type="spellStart"/>
      <w:r w:rsidRPr="004A3C4F">
        <w:t>ve</w:t>
      </w:r>
      <w:proofErr w:type="spellEnd"/>
      <w:r w:rsidRPr="004A3C4F">
        <w:t xml:space="preserve"> </w:t>
      </w:r>
      <w:proofErr w:type="spellStart"/>
      <w:r w:rsidRPr="004A3C4F">
        <w:t>imal</w:t>
      </w:r>
      <w:proofErr w:type="spellEnd"/>
      <w:r w:rsidRPr="004A3C4F">
        <w:t xml:space="preserve"> </w:t>
      </w:r>
      <w:proofErr w:type="spellStart"/>
      <w:r w:rsidRPr="004A3C4F">
        <w:t>edilecektir</w:t>
      </w:r>
      <w:proofErr w:type="spellEnd"/>
      <w:r w:rsidRPr="004A3C4F">
        <w:t xml:space="preserve">. </w:t>
      </w:r>
      <w:r w:rsidR="00CA3CA4">
        <w:t xml:space="preserve"> </w:t>
      </w:r>
    </w:p>
    <w:p w:rsidR="00CA3CA4" w:rsidRDefault="004A3C4F" w:rsidP="004A3C4F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ind w:right="777"/>
      </w:pPr>
      <w:proofErr w:type="spellStart"/>
      <w:r w:rsidRPr="004A3C4F">
        <w:t>Armatür</w:t>
      </w:r>
      <w:proofErr w:type="spellEnd"/>
      <w:r w:rsidRPr="004A3C4F">
        <w:t xml:space="preserve"> </w:t>
      </w:r>
      <w:proofErr w:type="spellStart"/>
      <w:r w:rsidRPr="004A3C4F">
        <w:t>gövdesi</w:t>
      </w:r>
      <w:proofErr w:type="spellEnd"/>
      <w:r w:rsidRPr="004A3C4F">
        <w:t xml:space="preserve"> </w:t>
      </w:r>
      <w:proofErr w:type="spellStart"/>
      <w:r w:rsidRPr="004A3C4F">
        <w:t>elektrostatik</w:t>
      </w:r>
      <w:proofErr w:type="spellEnd"/>
      <w:r w:rsidRPr="004A3C4F">
        <w:t xml:space="preserve"> </w:t>
      </w:r>
      <w:proofErr w:type="spellStart"/>
      <w:r w:rsidRPr="004A3C4F">
        <w:t>toz</w:t>
      </w:r>
      <w:proofErr w:type="spellEnd"/>
      <w:r w:rsidRPr="004A3C4F">
        <w:t xml:space="preserve"> </w:t>
      </w:r>
      <w:proofErr w:type="spellStart"/>
      <w:r w:rsidRPr="004A3C4F">
        <w:t>boya</w:t>
      </w:r>
      <w:proofErr w:type="spellEnd"/>
      <w:r w:rsidRPr="004A3C4F">
        <w:t xml:space="preserve"> </w:t>
      </w:r>
      <w:proofErr w:type="spellStart"/>
      <w:r w:rsidRPr="004A3C4F">
        <w:t>kaplı</w:t>
      </w:r>
      <w:proofErr w:type="spellEnd"/>
      <w:r w:rsidRPr="004A3C4F">
        <w:t xml:space="preserve"> </w:t>
      </w:r>
      <w:proofErr w:type="spellStart"/>
      <w:r w:rsidRPr="004A3C4F">
        <w:t>alüminyum</w:t>
      </w:r>
      <w:proofErr w:type="spellEnd"/>
      <w:r w:rsidRPr="004A3C4F">
        <w:t xml:space="preserve"> </w:t>
      </w:r>
      <w:proofErr w:type="spellStart"/>
      <w:r w:rsidRPr="004A3C4F">
        <w:t>enjeksiyon</w:t>
      </w:r>
      <w:proofErr w:type="spellEnd"/>
      <w:r w:rsidRPr="004A3C4F">
        <w:t xml:space="preserve"> </w:t>
      </w:r>
      <w:proofErr w:type="spellStart"/>
      <w:r w:rsidRPr="004A3C4F">
        <w:t>olacaktır</w:t>
      </w:r>
      <w:proofErr w:type="spellEnd"/>
      <w:r w:rsidRPr="004A3C4F">
        <w:t>.</w:t>
      </w:r>
    </w:p>
    <w:p w:rsidR="00CA3CA4" w:rsidRDefault="004A3C4F" w:rsidP="004A3C4F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ind w:right="775"/>
      </w:pPr>
      <w:proofErr w:type="spellStart"/>
      <w:r w:rsidRPr="004A3C4F">
        <w:t>Armatür</w:t>
      </w:r>
      <w:proofErr w:type="spellEnd"/>
      <w:r w:rsidRPr="004A3C4F">
        <w:t xml:space="preserve"> </w:t>
      </w:r>
      <w:proofErr w:type="spellStart"/>
      <w:r w:rsidRPr="004A3C4F">
        <w:t>çapı</w:t>
      </w:r>
      <w:proofErr w:type="spellEnd"/>
      <w:r w:rsidRPr="004A3C4F">
        <w:t xml:space="preserve"> 60mm </w:t>
      </w:r>
      <w:proofErr w:type="spellStart"/>
      <w:r w:rsidRPr="004A3C4F">
        <w:t>olacaktır</w:t>
      </w:r>
      <w:proofErr w:type="spellEnd"/>
      <w:r w:rsidRPr="004A3C4F">
        <w:t>.</w:t>
      </w:r>
    </w:p>
    <w:p w:rsidR="00CA3CA4" w:rsidRDefault="004A3C4F" w:rsidP="004A3C4F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proofErr w:type="spellStart"/>
      <w:r w:rsidRPr="004A3C4F">
        <w:t>Armatür</w:t>
      </w:r>
      <w:proofErr w:type="spellEnd"/>
      <w:r w:rsidRPr="004A3C4F">
        <w:t xml:space="preserve"> </w:t>
      </w:r>
      <w:proofErr w:type="spellStart"/>
      <w:r w:rsidRPr="004A3C4F">
        <w:t>boyu</w:t>
      </w:r>
      <w:proofErr w:type="spellEnd"/>
      <w:r w:rsidRPr="004A3C4F">
        <w:t xml:space="preserve"> </w:t>
      </w:r>
      <w:proofErr w:type="spellStart"/>
      <w:r w:rsidRPr="004A3C4F">
        <w:t>armatür</w:t>
      </w:r>
      <w:proofErr w:type="spellEnd"/>
      <w:r w:rsidRPr="004A3C4F">
        <w:t xml:space="preserve"> </w:t>
      </w:r>
      <w:proofErr w:type="spellStart"/>
      <w:r w:rsidRPr="004A3C4F">
        <w:t>kafası</w:t>
      </w:r>
      <w:proofErr w:type="spellEnd"/>
      <w:r w:rsidRPr="004A3C4F">
        <w:t xml:space="preserve"> </w:t>
      </w:r>
      <w:proofErr w:type="spellStart"/>
      <w:r w:rsidRPr="004A3C4F">
        <w:t>dahil</w:t>
      </w:r>
      <w:proofErr w:type="spellEnd"/>
      <w:r w:rsidRPr="004A3C4F">
        <w:t xml:space="preserve"> 4.500mm </w:t>
      </w:r>
      <w:proofErr w:type="spellStart"/>
      <w:r w:rsidRPr="004A3C4F">
        <w:t>olacaktır</w:t>
      </w:r>
      <w:proofErr w:type="spellEnd"/>
      <w:r w:rsidRPr="004A3C4F">
        <w:t>.</w:t>
      </w:r>
    </w:p>
    <w:p w:rsidR="00CA3CA4" w:rsidRDefault="004A3C4F" w:rsidP="004A3C4F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line="279" w:lineRule="exact"/>
      </w:pPr>
      <w:proofErr w:type="spellStart"/>
      <w:r w:rsidRPr="004A3C4F">
        <w:t>Harici</w:t>
      </w:r>
      <w:proofErr w:type="spellEnd"/>
      <w:r w:rsidRPr="004A3C4F">
        <w:t xml:space="preserve"> </w:t>
      </w:r>
      <w:proofErr w:type="spellStart"/>
      <w:r w:rsidRPr="004A3C4F">
        <w:t>ortamlara</w:t>
      </w:r>
      <w:proofErr w:type="spellEnd"/>
      <w:r w:rsidRPr="004A3C4F">
        <w:t xml:space="preserve"> </w:t>
      </w:r>
      <w:proofErr w:type="spellStart"/>
      <w:r w:rsidRPr="004A3C4F">
        <w:t>uygun</w:t>
      </w:r>
      <w:proofErr w:type="spellEnd"/>
      <w:r w:rsidRPr="004A3C4F">
        <w:t xml:space="preserve"> </w:t>
      </w:r>
      <w:proofErr w:type="spellStart"/>
      <w:r w:rsidRPr="004A3C4F">
        <w:t>elektrostatik</w:t>
      </w:r>
      <w:proofErr w:type="spellEnd"/>
      <w:r w:rsidRPr="004A3C4F">
        <w:t xml:space="preserve"> </w:t>
      </w:r>
      <w:proofErr w:type="spellStart"/>
      <w:r w:rsidRPr="004A3C4F">
        <w:t>toz</w:t>
      </w:r>
      <w:proofErr w:type="spellEnd"/>
      <w:r w:rsidRPr="004A3C4F">
        <w:t xml:space="preserve"> </w:t>
      </w:r>
      <w:proofErr w:type="spellStart"/>
      <w:r w:rsidRPr="004A3C4F">
        <w:t>boya</w:t>
      </w:r>
      <w:proofErr w:type="spellEnd"/>
      <w:r w:rsidRPr="004A3C4F">
        <w:t xml:space="preserve"> </w:t>
      </w:r>
      <w:proofErr w:type="spellStart"/>
      <w:r w:rsidRPr="004A3C4F">
        <w:t>ile</w:t>
      </w:r>
      <w:proofErr w:type="spellEnd"/>
      <w:r w:rsidRPr="004A3C4F">
        <w:t xml:space="preserve"> </w:t>
      </w:r>
      <w:proofErr w:type="spellStart"/>
      <w:r w:rsidRPr="004A3C4F">
        <w:t>boyanmış</w:t>
      </w:r>
      <w:proofErr w:type="spellEnd"/>
      <w:r w:rsidRPr="004A3C4F">
        <w:t xml:space="preserve"> </w:t>
      </w:r>
      <w:proofErr w:type="spellStart"/>
      <w:r w:rsidRPr="004A3C4F">
        <w:t>olacaktır</w:t>
      </w:r>
      <w:proofErr w:type="spellEnd"/>
      <w:r w:rsidRPr="004A3C4F">
        <w:t>.</w:t>
      </w:r>
      <w:r w:rsidR="00CA3CA4">
        <w:t xml:space="preserve"> </w:t>
      </w:r>
    </w:p>
    <w:p w:rsidR="00CA3CA4" w:rsidRPr="004A3C4F" w:rsidRDefault="004A3C4F" w:rsidP="004A3C4F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line="279" w:lineRule="exact"/>
      </w:pPr>
      <w:proofErr w:type="spellStart"/>
      <w:r w:rsidRPr="004A3C4F">
        <w:t>Armatür</w:t>
      </w:r>
      <w:proofErr w:type="spellEnd"/>
      <w:r w:rsidRPr="004A3C4F">
        <w:t xml:space="preserve"> RAL </w:t>
      </w:r>
      <w:proofErr w:type="spellStart"/>
      <w:r w:rsidRPr="004A3C4F">
        <w:t>kodu</w:t>
      </w:r>
      <w:proofErr w:type="spellEnd"/>
      <w:r w:rsidRPr="004A3C4F">
        <w:t xml:space="preserve"> </w:t>
      </w:r>
      <w:proofErr w:type="spellStart"/>
      <w:r w:rsidRPr="004A3C4F">
        <w:t>idare</w:t>
      </w:r>
      <w:proofErr w:type="spellEnd"/>
      <w:r w:rsidRPr="004A3C4F">
        <w:t xml:space="preserve"> </w:t>
      </w:r>
      <w:proofErr w:type="spellStart"/>
      <w:r w:rsidRPr="004A3C4F">
        <w:t>tarafından</w:t>
      </w:r>
      <w:proofErr w:type="spellEnd"/>
      <w:r w:rsidRPr="004A3C4F">
        <w:t xml:space="preserve"> </w:t>
      </w:r>
      <w:proofErr w:type="spellStart"/>
      <w:r w:rsidRPr="004A3C4F">
        <w:t>belirlenecektir</w:t>
      </w:r>
      <w:proofErr w:type="spellEnd"/>
      <w:r w:rsidRPr="004A3C4F">
        <w:t>.</w:t>
      </w:r>
    </w:p>
    <w:p w:rsidR="00CA3CA4" w:rsidRDefault="004A3C4F" w:rsidP="004A3C4F">
      <w:pPr>
        <w:pStyle w:val="ListeParagraf"/>
        <w:numPr>
          <w:ilvl w:val="2"/>
          <w:numId w:val="2"/>
        </w:numPr>
        <w:tabs>
          <w:tab w:val="left" w:pos="886"/>
          <w:tab w:val="left" w:pos="887"/>
        </w:tabs>
      </w:pPr>
      <w:proofErr w:type="spellStart"/>
      <w:r w:rsidRPr="004A3C4F">
        <w:t>Armatür</w:t>
      </w:r>
      <w:proofErr w:type="spellEnd"/>
      <w:r w:rsidRPr="004A3C4F">
        <w:t xml:space="preserve"> minimum IP65 </w:t>
      </w:r>
      <w:proofErr w:type="spellStart"/>
      <w:r w:rsidRPr="004A3C4F">
        <w:t>koruma</w:t>
      </w:r>
      <w:proofErr w:type="spellEnd"/>
      <w:r w:rsidRPr="004A3C4F">
        <w:t xml:space="preserve"> </w:t>
      </w:r>
      <w:proofErr w:type="spellStart"/>
      <w:r w:rsidRPr="004A3C4F">
        <w:t>sınıfına</w:t>
      </w:r>
      <w:proofErr w:type="spellEnd"/>
      <w:r w:rsidRPr="004A3C4F">
        <w:t xml:space="preserve"> </w:t>
      </w:r>
      <w:proofErr w:type="spellStart"/>
      <w:r w:rsidRPr="004A3C4F">
        <w:t>sahip</w:t>
      </w:r>
      <w:proofErr w:type="spellEnd"/>
      <w:r w:rsidRPr="004A3C4F">
        <w:t xml:space="preserve"> </w:t>
      </w:r>
      <w:proofErr w:type="spellStart"/>
      <w:r w:rsidRPr="004A3C4F">
        <w:t>olacaktır</w:t>
      </w:r>
      <w:proofErr w:type="spellEnd"/>
      <w:r w:rsidRPr="004A3C4F">
        <w:t>.</w:t>
      </w:r>
    </w:p>
    <w:p w:rsidR="00CA3CA4" w:rsidRPr="007F7799" w:rsidRDefault="004A3C4F" w:rsidP="004A3C4F">
      <w:pPr>
        <w:pStyle w:val="ListeParagraf"/>
        <w:numPr>
          <w:ilvl w:val="2"/>
          <w:numId w:val="2"/>
        </w:numPr>
        <w:tabs>
          <w:tab w:val="left" w:pos="886"/>
          <w:tab w:val="left" w:pos="887"/>
        </w:tabs>
        <w:rPr>
          <w:b/>
        </w:rPr>
      </w:pPr>
      <w:proofErr w:type="spellStart"/>
      <w:r w:rsidRPr="004A3C4F">
        <w:rPr>
          <w:b/>
        </w:rPr>
        <w:t>Armatürlerde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kullanılan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tüm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birleştirme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ve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montaj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elemanları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paslanmaz</w:t>
      </w:r>
      <w:proofErr w:type="spellEnd"/>
      <w:r w:rsidR="007A6BC2">
        <w:rPr>
          <w:b/>
        </w:rPr>
        <w:t xml:space="preserve"> </w:t>
      </w:r>
      <w:proofErr w:type="spellStart"/>
      <w:r w:rsidR="007A6BC2">
        <w:rPr>
          <w:b/>
        </w:rPr>
        <w:t>inox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malzemeden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yapılacak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ve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korozyona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karşı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dayanıklı</w:t>
      </w:r>
      <w:proofErr w:type="spellEnd"/>
      <w:r w:rsidRPr="004A3C4F">
        <w:rPr>
          <w:b/>
        </w:rPr>
        <w:t xml:space="preserve"> </w:t>
      </w:r>
      <w:proofErr w:type="spellStart"/>
      <w:r w:rsidRPr="004A3C4F">
        <w:rPr>
          <w:b/>
        </w:rPr>
        <w:t>olacaktır</w:t>
      </w:r>
      <w:proofErr w:type="spellEnd"/>
      <w:r w:rsidRPr="004A3C4F">
        <w:rPr>
          <w:b/>
        </w:rPr>
        <w:t>.</w:t>
      </w:r>
    </w:p>
    <w:p w:rsidR="00CA3CA4" w:rsidRDefault="004A3C4F" w:rsidP="004A3C4F">
      <w:pPr>
        <w:pStyle w:val="ListeParagraf"/>
        <w:numPr>
          <w:ilvl w:val="2"/>
          <w:numId w:val="2"/>
        </w:numPr>
        <w:tabs>
          <w:tab w:val="left" w:pos="886"/>
          <w:tab w:val="left" w:pos="887"/>
        </w:tabs>
      </w:pPr>
      <w:proofErr w:type="spellStart"/>
      <w:r w:rsidRPr="004A3C4F">
        <w:t>Armatürün</w:t>
      </w:r>
      <w:proofErr w:type="spellEnd"/>
      <w:r w:rsidRPr="004A3C4F">
        <w:t xml:space="preserve"> </w:t>
      </w:r>
      <w:proofErr w:type="spellStart"/>
      <w:r w:rsidRPr="004A3C4F">
        <w:t>difüzör</w:t>
      </w:r>
      <w:proofErr w:type="spellEnd"/>
      <w:r w:rsidRPr="004A3C4F">
        <w:t xml:space="preserve"> </w:t>
      </w:r>
      <w:proofErr w:type="spellStart"/>
      <w:r w:rsidRPr="004A3C4F">
        <w:t>yapısı</w:t>
      </w:r>
      <w:proofErr w:type="spellEnd"/>
      <w:r w:rsidRPr="004A3C4F">
        <w:t xml:space="preserve"> </w:t>
      </w:r>
      <w:proofErr w:type="spellStart"/>
      <w:r w:rsidRPr="004A3C4F">
        <w:t>özel</w:t>
      </w:r>
      <w:proofErr w:type="spellEnd"/>
      <w:r w:rsidRPr="004A3C4F">
        <w:t xml:space="preserve"> </w:t>
      </w:r>
      <w:proofErr w:type="spellStart"/>
      <w:r w:rsidRPr="004A3C4F">
        <w:t>tasarlanmış</w:t>
      </w:r>
      <w:proofErr w:type="spellEnd"/>
      <w:r w:rsidRPr="004A3C4F">
        <w:t xml:space="preserve"> </w:t>
      </w:r>
      <w:proofErr w:type="spellStart"/>
      <w:r w:rsidRPr="004A3C4F">
        <w:t>yüksek</w:t>
      </w:r>
      <w:proofErr w:type="spellEnd"/>
      <w:r w:rsidRPr="004A3C4F">
        <w:t xml:space="preserve"> </w:t>
      </w:r>
      <w:proofErr w:type="spellStart"/>
      <w:r w:rsidRPr="004A3C4F">
        <w:t>yansıtıcı</w:t>
      </w:r>
      <w:proofErr w:type="spellEnd"/>
      <w:r w:rsidRPr="004A3C4F">
        <w:t xml:space="preserve"> </w:t>
      </w:r>
      <w:proofErr w:type="spellStart"/>
      <w:r w:rsidRPr="004A3C4F">
        <w:t>özelliğinde</w:t>
      </w:r>
      <w:proofErr w:type="spellEnd"/>
      <w:r w:rsidRPr="004A3C4F">
        <w:t xml:space="preserve"> </w:t>
      </w:r>
      <w:proofErr w:type="spellStart"/>
      <w:r w:rsidRPr="004A3C4F">
        <w:t>olacaktır</w:t>
      </w:r>
      <w:proofErr w:type="spellEnd"/>
      <w:r w:rsidRPr="004A3C4F">
        <w:t>.</w:t>
      </w:r>
    </w:p>
    <w:p w:rsidR="00CA3CA4" w:rsidRDefault="004A3C4F" w:rsidP="004A3C4F">
      <w:pPr>
        <w:pStyle w:val="ListeParagraf"/>
        <w:numPr>
          <w:ilvl w:val="2"/>
          <w:numId w:val="2"/>
        </w:numPr>
        <w:tabs>
          <w:tab w:val="left" w:pos="886"/>
          <w:tab w:val="left" w:pos="887"/>
        </w:tabs>
      </w:pPr>
      <w:proofErr w:type="spellStart"/>
      <w:r w:rsidRPr="004A3C4F">
        <w:t>Armatürlerin</w:t>
      </w:r>
      <w:proofErr w:type="spellEnd"/>
      <w:r w:rsidRPr="004A3C4F">
        <w:t xml:space="preserve"> </w:t>
      </w:r>
      <w:proofErr w:type="spellStart"/>
      <w:r w:rsidRPr="004A3C4F">
        <w:t>erişilebilir</w:t>
      </w:r>
      <w:proofErr w:type="spellEnd"/>
      <w:r w:rsidRPr="004A3C4F">
        <w:t xml:space="preserve"> </w:t>
      </w:r>
      <w:proofErr w:type="spellStart"/>
      <w:r w:rsidRPr="004A3C4F">
        <w:t>olan</w:t>
      </w:r>
      <w:proofErr w:type="spellEnd"/>
      <w:r w:rsidRPr="004A3C4F">
        <w:t xml:space="preserve"> </w:t>
      </w:r>
      <w:proofErr w:type="spellStart"/>
      <w:r w:rsidRPr="004A3C4F">
        <w:t>ve</w:t>
      </w:r>
      <w:proofErr w:type="spellEnd"/>
      <w:r w:rsidRPr="004A3C4F">
        <w:t xml:space="preserve"> </w:t>
      </w:r>
      <w:proofErr w:type="spellStart"/>
      <w:r w:rsidRPr="004A3C4F">
        <w:t>yalıtım</w:t>
      </w:r>
      <w:proofErr w:type="spellEnd"/>
      <w:r w:rsidRPr="004A3C4F">
        <w:t xml:space="preserve"> </w:t>
      </w:r>
      <w:proofErr w:type="spellStart"/>
      <w:r w:rsidRPr="004A3C4F">
        <w:t>arızası</w:t>
      </w:r>
      <w:proofErr w:type="spellEnd"/>
      <w:r w:rsidRPr="004A3C4F">
        <w:t xml:space="preserve"> </w:t>
      </w:r>
      <w:proofErr w:type="spellStart"/>
      <w:r w:rsidRPr="004A3C4F">
        <w:t>durumunda</w:t>
      </w:r>
      <w:proofErr w:type="spellEnd"/>
      <w:r w:rsidRPr="004A3C4F">
        <w:t xml:space="preserve"> </w:t>
      </w:r>
      <w:proofErr w:type="spellStart"/>
      <w:r w:rsidRPr="004A3C4F">
        <w:t>gerilim</w:t>
      </w:r>
      <w:proofErr w:type="spellEnd"/>
      <w:r w:rsidRPr="004A3C4F">
        <w:t xml:space="preserve"> </w:t>
      </w:r>
      <w:proofErr w:type="spellStart"/>
      <w:r w:rsidRPr="004A3C4F">
        <w:t>altına</w:t>
      </w:r>
      <w:proofErr w:type="spellEnd"/>
      <w:r w:rsidRPr="004A3C4F">
        <w:t xml:space="preserve"> </w:t>
      </w:r>
      <w:proofErr w:type="spellStart"/>
      <w:r w:rsidRPr="004A3C4F">
        <w:t>girebilecek</w:t>
      </w:r>
      <w:proofErr w:type="spellEnd"/>
      <w:r w:rsidRPr="004A3C4F">
        <w:t xml:space="preserve"> metal </w:t>
      </w:r>
      <w:proofErr w:type="spellStart"/>
      <w:r w:rsidRPr="004A3C4F">
        <w:t>bölümler</w:t>
      </w:r>
      <w:proofErr w:type="spellEnd"/>
      <w:r w:rsidRPr="004A3C4F">
        <w:t xml:space="preserve">, </w:t>
      </w:r>
      <w:proofErr w:type="spellStart"/>
      <w:r w:rsidRPr="004A3C4F">
        <w:t>sürekli</w:t>
      </w:r>
      <w:proofErr w:type="spellEnd"/>
      <w:r w:rsidRPr="004A3C4F">
        <w:t xml:space="preserve"> </w:t>
      </w:r>
      <w:proofErr w:type="spellStart"/>
      <w:r w:rsidRPr="004A3C4F">
        <w:t>ve</w:t>
      </w:r>
      <w:proofErr w:type="spellEnd"/>
      <w:r w:rsidRPr="004A3C4F">
        <w:t xml:space="preserve"> </w:t>
      </w:r>
      <w:proofErr w:type="spellStart"/>
      <w:r w:rsidRPr="004A3C4F">
        <w:t>güvenli</w:t>
      </w:r>
      <w:proofErr w:type="spellEnd"/>
      <w:r w:rsidRPr="004A3C4F">
        <w:t xml:space="preserve"> </w:t>
      </w:r>
      <w:proofErr w:type="spellStart"/>
      <w:r w:rsidRPr="004A3C4F">
        <w:t>olarak</w:t>
      </w:r>
      <w:proofErr w:type="spellEnd"/>
      <w:r w:rsidRPr="004A3C4F">
        <w:t xml:space="preserve"> </w:t>
      </w:r>
      <w:proofErr w:type="spellStart"/>
      <w:r w:rsidRPr="004A3C4F">
        <w:t>topraklama</w:t>
      </w:r>
      <w:proofErr w:type="spellEnd"/>
      <w:r w:rsidRPr="004A3C4F">
        <w:t xml:space="preserve"> </w:t>
      </w:r>
      <w:proofErr w:type="spellStart"/>
      <w:r w:rsidRPr="004A3C4F">
        <w:t>bağlantısı</w:t>
      </w:r>
      <w:proofErr w:type="spellEnd"/>
      <w:r w:rsidRPr="004A3C4F">
        <w:t xml:space="preserve"> </w:t>
      </w:r>
      <w:proofErr w:type="spellStart"/>
      <w:r w:rsidRPr="004A3C4F">
        <w:t>ucuna</w:t>
      </w:r>
      <w:proofErr w:type="spellEnd"/>
      <w:r w:rsidRPr="004A3C4F">
        <w:t xml:space="preserve"> </w:t>
      </w:r>
      <w:proofErr w:type="spellStart"/>
      <w:r w:rsidRPr="004A3C4F">
        <w:t>bağlanacaktır</w:t>
      </w:r>
      <w:proofErr w:type="spellEnd"/>
      <w:r w:rsidRPr="004A3C4F">
        <w:t>.</w:t>
      </w:r>
    </w:p>
    <w:p w:rsidR="00CA3CA4" w:rsidRDefault="004A3C4F" w:rsidP="004A3C4F">
      <w:pPr>
        <w:pStyle w:val="ListeParagraf"/>
        <w:numPr>
          <w:ilvl w:val="2"/>
          <w:numId w:val="2"/>
        </w:numPr>
        <w:tabs>
          <w:tab w:val="left" w:pos="837"/>
        </w:tabs>
        <w:ind w:right="774"/>
        <w:jc w:val="both"/>
      </w:pPr>
      <w:proofErr w:type="spellStart"/>
      <w:r w:rsidRPr="004A3C4F">
        <w:t>Kullanılan</w:t>
      </w:r>
      <w:proofErr w:type="spellEnd"/>
      <w:r w:rsidRPr="004A3C4F">
        <w:t xml:space="preserve"> </w:t>
      </w:r>
      <w:proofErr w:type="spellStart"/>
      <w:r w:rsidRPr="004A3C4F">
        <w:t>direklerde</w:t>
      </w:r>
      <w:proofErr w:type="spellEnd"/>
      <w:r w:rsidRPr="004A3C4F">
        <w:t xml:space="preserve"> </w:t>
      </w:r>
      <w:proofErr w:type="spellStart"/>
      <w:r w:rsidRPr="004A3C4F">
        <w:t>boya</w:t>
      </w:r>
      <w:proofErr w:type="spellEnd"/>
      <w:r w:rsidRPr="004A3C4F">
        <w:t xml:space="preserve"> </w:t>
      </w:r>
      <w:proofErr w:type="spellStart"/>
      <w:r w:rsidRPr="004A3C4F">
        <w:t>öncesinde</w:t>
      </w:r>
      <w:proofErr w:type="spellEnd"/>
      <w:r w:rsidRPr="004A3C4F">
        <w:t xml:space="preserve"> </w:t>
      </w:r>
      <w:proofErr w:type="spellStart"/>
      <w:r w:rsidRPr="004A3C4F">
        <w:t>nano-teknolo</w:t>
      </w:r>
      <w:r>
        <w:t>ji</w:t>
      </w:r>
      <w:proofErr w:type="spellEnd"/>
      <w:r>
        <w:t xml:space="preserve"> </w:t>
      </w:r>
      <w:proofErr w:type="spellStart"/>
      <w:proofErr w:type="gramStart"/>
      <w:r>
        <w:t>yağ</w:t>
      </w:r>
      <w:proofErr w:type="spellEnd"/>
      <w:proofErr w:type="gramEnd"/>
      <w:r>
        <w:t xml:space="preserve"> alma </w:t>
      </w:r>
      <w:proofErr w:type="spellStart"/>
      <w:r>
        <w:t>işlemi</w:t>
      </w:r>
      <w:proofErr w:type="spellEnd"/>
      <w:r>
        <w:t xml:space="preserve"> </w:t>
      </w:r>
      <w:proofErr w:type="spellStart"/>
      <w:r>
        <w:t>yapılacaktır</w:t>
      </w:r>
      <w:proofErr w:type="spellEnd"/>
      <w:r w:rsidR="00CA3CA4">
        <w:t>.</w:t>
      </w:r>
    </w:p>
    <w:p w:rsidR="00CA3CA4" w:rsidRDefault="004A3C4F" w:rsidP="004A3C4F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line="278" w:lineRule="exact"/>
      </w:pPr>
      <w:proofErr w:type="spellStart"/>
      <w:r w:rsidRPr="004A3C4F">
        <w:t>Direkler</w:t>
      </w:r>
      <w:proofErr w:type="spellEnd"/>
      <w:r w:rsidRPr="004A3C4F">
        <w:t xml:space="preserve"> polyester </w:t>
      </w:r>
      <w:proofErr w:type="spellStart"/>
      <w:r w:rsidRPr="004A3C4F">
        <w:t>esaslı</w:t>
      </w:r>
      <w:proofErr w:type="spellEnd"/>
      <w:r w:rsidRPr="004A3C4F">
        <w:t xml:space="preserve"> </w:t>
      </w:r>
      <w:proofErr w:type="spellStart"/>
      <w:r w:rsidRPr="004A3C4F">
        <w:t>elektros</w:t>
      </w:r>
      <w:r>
        <w:t>tatik</w:t>
      </w:r>
      <w:proofErr w:type="spellEnd"/>
      <w:r>
        <w:t xml:space="preserve"> </w:t>
      </w:r>
      <w:proofErr w:type="spellStart"/>
      <w:r>
        <w:t>toz</w:t>
      </w:r>
      <w:proofErr w:type="spellEnd"/>
      <w:r>
        <w:t xml:space="preserve"> </w:t>
      </w:r>
      <w:proofErr w:type="spellStart"/>
      <w:r>
        <w:t>boya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boyanacaktır</w:t>
      </w:r>
      <w:proofErr w:type="spellEnd"/>
      <w:r w:rsidR="00CA3CA4">
        <w:t>.</w:t>
      </w:r>
    </w:p>
    <w:p w:rsidR="00CA3CA4" w:rsidRDefault="00AF6895" w:rsidP="00AF6895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ind w:right="774"/>
      </w:pPr>
      <w:proofErr w:type="spellStart"/>
      <w:r w:rsidRPr="00AF6895">
        <w:t>Direk</w:t>
      </w:r>
      <w:proofErr w:type="spellEnd"/>
      <w:r w:rsidRPr="00AF6895">
        <w:t xml:space="preserve"> alt </w:t>
      </w:r>
      <w:proofErr w:type="spellStart"/>
      <w:r w:rsidRPr="00AF6895">
        <w:t>kısmında</w:t>
      </w:r>
      <w:proofErr w:type="spellEnd"/>
      <w:r w:rsidRPr="00AF6895">
        <w:t xml:space="preserve"> IP </w:t>
      </w:r>
      <w:proofErr w:type="spellStart"/>
      <w:r w:rsidRPr="00AF6895">
        <w:t>korumalı</w:t>
      </w:r>
      <w:proofErr w:type="spellEnd"/>
      <w:r w:rsidRPr="00AF6895">
        <w:t xml:space="preserve"> </w:t>
      </w:r>
      <w:proofErr w:type="spellStart"/>
      <w:r w:rsidRPr="00AF6895">
        <w:t>sigorta</w:t>
      </w:r>
      <w:proofErr w:type="spellEnd"/>
      <w:r w:rsidRPr="00AF6895">
        <w:t xml:space="preserve"> </w:t>
      </w:r>
      <w:proofErr w:type="spellStart"/>
      <w:r w:rsidRPr="00AF6895">
        <w:t>kutusu</w:t>
      </w:r>
      <w:proofErr w:type="spellEnd"/>
      <w:r w:rsidRPr="00AF6895">
        <w:t xml:space="preserve"> </w:t>
      </w:r>
      <w:proofErr w:type="spellStart"/>
      <w:r w:rsidRPr="00AF6895">
        <w:t>olacaktır</w:t>
      </w:r>
      <w:proofErr w:type="spellEnd"/>
      <w:r w:rsidRPr="00AF6895">
        <w:t>.</w:t>
      </w:r>
    </w:p>
    <w:p w:rsidR="00CA3CA4" w:rsidRDefault="00AF6895" w:rsidP="00AF6895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proofErr w:type="spellStart"/>
      <w:r w:rsidRPr="00AF6895">
        <w:t>Direk</w:t>
      </w:r>
      <w:proofErr w:type="spellEnd"/>
      <w:r w:rsidRPr="00AF6895">
        <w:t xml:space="preserve"> </w:t>
      </w:r>
      <w:proofErr w:type="spellStart"/>
      <w:r w:rsidRPr="00AF6895">
        <w:t>montajı</w:t>
      </w:r>
      <w:proofErr w:type="spellEnd"/>
      <w:r w:rsidRPr="00AF6895">
        <w:t xml:space="preserve"> </w:t>
      </w:r>
      <w:proofErr w:type="spellStart"/>
      <w:r w:rsidRPr="00AF6895">
        <w:t>için</w:t>
      </w:r>
      <w:proofErr w:type="spellEnd"/>
      <w:r w:rsidRPr="00AF6895">
        <w:t xml:space="preserve"> 250mm </w:t>
      </w:r>
      <w:proofErr w:type="spellStart"/>
      <w:r w:rsidRPr="00AF6895">
        <w:t>çapında</w:t>
      </w:r>
      <w:proofErr w:type="spellEnd"/>
      <w:r w:rsidRPr="00AF6895">
        <w:t xml:space="preserve"> </w:t>
      </w:r>
      <w:proofErr w:type="spellStart"/>
      <w:r w:rsidRPr="00AF6895">
        <w:t>montaj</w:t>
      </w:r>
      <w:proofErr w:type="spellEnd"/>
      <w:r w:rsidRPr="00AF6895">
        <w:t xml:space="preserve"> </w:t>
      </w:r>
      <w:proofErr w:type="spellStart"/>
      <w:r w:rsidRPr="00AF6895">
        <w:t>aksesuarları</w:t>
      </w:r>
      <w:proofErr w:type="spellEnd"/>
      <w:r w:rsidRPr="00AF6895">
        <w:t xml:space="preserve"> </w:t>
      </w:r>
      <w:proofErr w:type="spellStart"/>
      <w:r w:rsidRPr="00AF6895">
        <w:t>ile</w:t>
      </w:r>
      <w:proofErr w:type="spellEnd"/>
      <w:r w:rsidRPr="00AF6895">
        <w:t xml:space="preserve"> </w:t>
      </w:r>
      <w:proofErr w:type="spellStart"/>
      <w:r w:rsidRPr="00AF6895">
        <w:t>birlikte</w:t>
      </w:r>
      <w:proofErr w:type="spellEnd"/>
      <w:r w:rsidRPr="00AF6895">
        <w:t xml:space="preserve"> </w:t>
      </w:r>
      <w:proofErr w:type="spellStart"/>
      <w:r w:rsidRPr="00AF6895">
        <w:t>ankraj</w:t>
      </w:r>
      <w:proofErr w:type="spellEnd"/>
      <w:r w:rsidRPr="00AF6895">
        <w:t xml:space="preserve"> </w:t>
      </w:r>
      <w:proofErr w:type="spellStart"/>
      <w:r w:rsidRPr="00AF6895">
        <w:t>olacaktır</w:t>
      </w:r>
      <w:proofErr w:type="spellEnd"/>
      <w:r w:rsidR="00CA3CA4">
        <w:t>.</w:t>
      </w:r>
    </w:p>
    <w:p w:rsidR="00CA3CA4" w:rsidRDefault="00AF6895" w:rsidP="00CA3CA4">
      <w:pPr>
        <w:pStyle w:val="ListeParagraf"/>
        <w:tabs>
          <w:tab w:val="left" w:pos="836"/>
          <w:tab w:val="left" w:pos="837"/>
        </w:tabs>
        <w:ind w:firstLine="0"/>
      </w:pPr>
      <w:r>
        <w:rPr>
          <w:noProof/>
          <w:sz w:val="24"/>
          <w:lang w:val="tr-TR" w:eastAsia="tr-TR"/>
        </w:rPr>
        <w:drawing>
          <wp:anchor distT="0" distB="0" distL="0" distR="0" simplePos="0" relativeHeight="251659264" behindDoc="0" locked="0" layoutInCell="1" allowOverlap="1" wp14:anchorId="0CE50FC1" wp14:editId="4A9A0746">
            <wp:simplePos x="0" y="0"/>
            <wp:positionH relativeFrom="column">
              <wp:posOffset>2632075</wp:posOffset>
            </wp:positionH>
            <wp:positionV relativeFrom="paragraph">
              <wp:posOffset>39370</wp:posOffset>
            </wp:positionV>
            <wp:extent cx="2075180" cy="1834515"/>
            <wp:effectExtent l="0" t="0" r="1270" b="0"/>
            <wp:wrapSquare wrapText="largest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" t="-27" r="-20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80" cy="1834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CA4" w:rsidRPr="00D953CC" w:rsidRDefault="00CA3CA4" w:rsidP="00CA3CA4">
      <w:pPr>
        <w:pStyle w:val="GvdeMetni"/>
        <w:ind w:left="459" w:firstLine="0"/>
        <w:rPr>
          <w:b/>
          <w:i/>
        </w:rPr>
      </w:pPr>
      <w:r w:rsidRPr="00D953CC">
        <w:rPr>
          <w:b/>
          <w:i/>
        </w:rPr>
        <w:t>TEMSİLİ RESİM</w:t>
      </w:r>
    </w:p>
    <w:p w:rsidR="00CA3CA4" w:rsidRDefault="00AF6895" w:rsidP="00CA3CA4">
      <w:pPr>
        <w:pStyle w:val="GvdeMetni"/>
        <w:ind w:left="459" w:firstLine="0"/>
        <w:rPr>
          <w:sz w:val="24"/>
        </w:rPr>
      </w:pPr>
      <w:r>
        <w:rPr>
          <w:noProof/>
          <w:sz w:val="24"/>
          <w:lang w:val="tr-TR" w:eastAsia="tr-TR"/>
        </w:rPr>
        <w:drawing>
          <wp:anchor distT="0" distB="0" distL="0" distR="0" simplePos="0" relativeHeight="251658240" behindDoc="0" locked="0" layoutInCell="1" allowOverlap="1" wp14:anchorId="45AA9667" wp14:editId="3C58D0A0">
            <wp:simplePos x="0" y="0"/>
            <wp:positionH relativeFrom="column">
              <wp:posOffset>307975</wp:posOffset>
            </wp:positionH>
            <wp:positionV relativeFrom="paragraph">
              <wp:posOffset>69850</wp:posOffset>
            </wp:positionV>
            <wp:extent cx="1676400" cy="1466850"/>
            <wp:effectExtent l="0" t="0" r="0" b="0"/>
            <wp:wrapSquare wrapText="largest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" t="-18" r="-14" b="-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66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3CA4">
        <w:rPr>
          <w:sz w:val="24"/>
        </w:rPr>
        <w:t xml:space="preserve"> </w:t>
      </w:r>
    </w:p>
    <w:p w:rsidR="00AF6895" w:rsidRDefault="00AF6895" w:rsidP="00CA3CA4">
      <w:pPr>
        <w:pStyle w:val="GvdeMetni"/>
        <w:ind w:left="459" w:firstLine="0"/>
        <w:rPr>
          <w:sz w:val="24"/>
        </w:rPr>
      </w:pPr>
    </w:p>
    <w:p w:rsidR="00AF6895" w:rsidRDefault="00AF6895" w:rsidP="00CA3CA4">
      <w:pPr>
        <w:pStyle w:val="GvdeMetni"/>
        <w:ind w:left="459" w:firstLine="0"/>
        <w:rPr>
          <w:sz w:val="24"/>
        </w:rPr>
      </w:pPr>
    </w:p>
    <w:p w:rsidR="00AF6895" w:rsidRDefault="00AF6895" w:rsidP="00CA3CA4">
      <w:pPr>
        <w:pStyle w:val="GvdeMetni"/>
        <w:ind w:left="459" w:firstLine="0"/>
        <w:rPr>
          <w:sz w:val="24"/>
        </w:rPr>
      </w:pPr>
    </w:p>
    <w:p w:rsidR="00AF6895" w:rsidRDefault="00AF6895" w:rsidP="00CA3CA4">
      <w:pPr>
        <w:pStyle w:val="GvdeMetni"/>
        <w:ind w:left="459" w:firstLine="0"/>
        <w:rPr>
          <w:sz w:val="24"/>
        </w:rPr>
      </w:pPr>
    </w:p>
    <w:p w:rsidR="00AF6895" w:rsidRDefault="00AF6895" w:rsidP="00CA3CA4">
      <w:pPr>
        <w:pStyle w:val="GvdeMetni"/>
        <w:ind w:left="459" w:firstLine="0"/>
        <w:rPr>
          <w:sz w:val="24"/>
        </w:rPr>
      </w:pPr>
    </w:p>
    <w:p w:rsidR="00AF6895" w:rsidRDefault="00AF6895" w:rsidP="00CA3CA4">
      <w:pPr>
        <w:pStyle w:val="GvdeMetni"/>
        <w:ind w:left="459" w:firstLine="0"/>
        <w:rPr>
          <w:sz w:val="24"/>
        </w:rPr>
      </w:pPr>
    </w:p>
    <w:p w:rsidR="00AF6895" w:rsidRDefault="00AF6895" w:rsidP="00CA3CA4">
      <w:pPr>
        <w:pStyle w:val="GvdeMetni"/>
        <w:ind w:left="459" w:firstLine="0"/>
        <w:rPr>
          <w:sz w:val="24"/>
        </w:rPr>
      </w:pPr>
    </w:p>
    <w:p w:rsidR="00AF6895" w:rsidRDefault="00AF6895" w:rsidP="00AF6895">
      <w:pPr>
        <w:pStyle w:val="Balk1"/>
        <w:spacing w:before="156"/>
        <w:ind w:left="0"/>
      </w:pPr>
    </w:p>
    <w:p w:rsidR="00CA3CA4" w:rsidRDefault="00CA3CA4" w:rsidP="00CA3CA4">
      <w:pPr>
        <w:pStyle w:val="Balk1"/>
        <w:spacing w:before="156"/>
      </w:pPr>
      <w:r>
        <w:t>3.</w:t>
      </w:r>
      <w:r w:rsidR="00D953CC">
        <w:t>İŞARETLEME</w:t>
      </w:r>
    </w:p>
    <w:p w:rsidR="00CA3CA4" w:rsidRDefault="00CA3CA4" w:rsidP="00CA3CA4">
      <w:pPr>
        <w:pStyle w:val="GvdeMetni"/>
        <w:ind w:firstLine="0"/>
      </w:pPr>
      <w:proofErr w:type="spellStart"/>
      <w:r>
        <w:t>Armatür</w:t>
      </w:r>
      <w:proofErr w:type="spellEnd"/>
      <w:r>
        <w:t xml:space="preserve"> </w:t>
      </w:r>
      <w:proofErr w:type="spellStart"/>
      <w:r>
        <w:t>üzerine</w:t>
      </w:r>
      <w:proofErr w:type="spellEnd"/>
      <w:r>
        <w:t xml:space="preserve"> </w:t>
      </w:r>
      <w:proofErr w:type="spellStart"/>
      <w:r>
        <w:t>açıkça</w:t>
      </w:r>
      <w:proofErr w:type="spellEnd"/>
      <w:r>
        <w:t xml:space="preserve"> </w:t>
      </w:r>
      <w:proofErr w:type="spellStart"/>
      <w:r>
        <w:t>okunabilir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kalıcı</w:t>
      </w:r>
      <w:proofErr w:type="spellEnd"/>
      <w:r>
        <w:t xml:space="preserve"> </w:t>
      </w:r>
      <w:proofErr w:type="spellStart"/>
      <w:r>
        <w:t>olan</w:t>
      </w:r>
      <w:proofErr w:type="spellEnd"/>
      <w:r>
        <w:t>;</w:t>
      </w:r>
    </w:p>
    <w:p w:rsidR="00CA3CA4" w:rsidRDefault="00CA3CA4" w:rsidP="00CA3CA4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proofErr w:type="spellStart"/>
      <w:r>
        <w:t>Menşe</w:t>
      </w:r>
      <w:proofErr w:type="spellEnd"/>
      <w:r>
        <w:t xml:space="preserve"> </w:t>
      </w:r>
      <w:proofErr w:type="spellStart"/>
      <w:r>
        <w:t>işareti</w:t>
      </w:r>
      <w:proofErr w:type="spellEnd"/>
      <w:r>
        <w:t>, (</w:t>
      </w:r>
      <w:proofErr w:type="spellStart"/>
      <w:r>
        <w:t>ticari</w:t>
      </w:r>
      <w:proofErr w:type="spellEnd"/>
      <w:r>
        <w:t xml:space="preserve"> </w:t>
      </w:r>
      <w:proofErr w:type="spellStart"/>
      <w:r>
        <w:t>marka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imalatçının</w:t>
      </w:r>
      <w:proofErr w:type="spellEnd"/>
      <w:r>
        <w:t xml:space="preserve"> </w:t>
      </w:r>
      <w:proofErr w:type="spellStart"/>
      <w:r>
        <w:t>işareti</w:t>
      </w:r>
      <w:proofErr w:type="spellEnd"/>
      <w:r>
        <w:rPr>
          <w:spacing w:val="-10"/>
        </w:rPr>
        <w:t xml:space="preserve"> </w:t>
      </w:r>
      <w:r>
        <w:t>)</w:t>
      </w:r>
    </w:p>
    <w:p w:rsidR="00CA3CA4" w:rsidRDefault="00CA3CA4" w:rsidP="00CA3CA4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line="279" w:lineRule="exact"/>
      </w:pPr>
      <w:proofErr w:type="spellStart"/>
      <w:r>
        <w:t>Anma</w:t>
      </w:r>
      <w:proofErr w:type="spellEnd"/>
      <w:r>
        <w:rPr>
          <w:spacing w:val="-1"/>
        </w:rPr>
        <w:t xml:space="preserve"> </w:t>
      </w:r>
      <w:proofErr w:type="spellStart"/>
      <w:r>
        <w:t>gücü</w:t>
      </w:r>
      <w:proofErr w:type="spellEnd"/>
      <w:r>
        <w:t>,</w:t>
      </w:r>
    </w:p>
    <w:p w:rsidR="00CA3CA4" w:rsidRDefault="00CA3CA4" w:rsidP="00CA3CA4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line="279" w:lineRule="exact"/>
      </w:pPr>
      <w:proofErr w:type="spellStart"/>
      <w:r>
        <w:t>Armatürün</w:t>
      </w:r>
      <w:proofErr w:type="spellEnd"/>
      <w:r>
        <w:t xml:space="preserve"> </w:t>
      </w:r>
      <w:proofErr w:type="spellStart"/>
      <w:r>
        <w:t>imal</w:t>
      </w:r>
      <w:proofErr w:type="spellEnd"/>
      <w:r>
        <w:t xml:space="preserve"> </w:t>
      </w:r>
      <w:proofErr w:type="spellStart"/>
      <w:r>
        <w:t>tarihi</w:t>
      </w:r>
      <w:proofErr w:type="spellEnd"/>
      <w:r>
        <w:t xml:space="preserve"> (</w:t>
      </w:r>
      <w:proofErr w:type="spellStart"/>
      <w:r>
        <w:t>gün</w:t>
      </w:r>
      <w:proofErr w:type="spellEnd"/>
      <w:r>
        <w:t xml:space="preserve">, ay, </w:t>
      </w:r>
      <w:proofErr w:type="spellStart"/>
      <w:r>
        <w:t>yıl</w:t>
      </w:r>
      <w:proofErr w:type="spellEnd"/>
      <w:r>
        <w:rPr>
          <w:spacing w:val="-6"/>
        </w:rPr>
        <w:t xml:space="preserve"> </w:t>
      </w:r>
      <w:proofErr w:type="spellStart"/>
      <w:r>
        <w:t>olarak</w:t>
      </w:r>
      <w:proofErr w:type="spellEnd"/>
      <w:r>
        <w:t>)</w:t>
      </w:r>
    </w:p>
    <w:p w:rsidR="00CA3CA4" w:rsidRDefault="00CA3CA4" w:rsidP="00CA3CA4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</w:pPr>
      <w:r>
        <w:t xml:space="preserve">CE </w:t>
      </w:r>
      <w:proofErr w:type="spellStart"/>
      <w:r>
        <w:t>işaretlemesi</w:t>
      </w:r>
      <w:proofErr w:type="spellEnd"/>
    </w:p>
    <w:p w:rsidR="00CA3CA4" w:rsidRDefault="00CA3CA4" w:rsidP="00CA3CA4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before="1"/>
      </w:pPr>
      <w:r>
        <w:t xml:space="preserve">TSE </w:t>
      </w:r>
      <w:proofErr w:type="spellStart"/>
      <w:r>
        <w:t>işareti</w:t>
      </w:r>
      <w:proofErr w:type="spellEnd"/>
    </w:p>
    <w:p w:rsidR="00CA3CA4" w:rsidRDefault="00CA3CA4" w:rsidP="00CA3CA4">
      <w:pPr>
        <w:pStyle w:val="ListeParagraf"/>
        <w:numPr>
          <w:ilvl w:val="2"/>
          <w:numId w:val="2"/>
        </w:numPr>
        <w:tabs>
          <w:tab w:val="left" w:pos="836"/>
          <w:tab w:val="left" w:pos="837"/>
        </w:tabs>
        <w:spacing w:before="9" w:line="266" w:lineRule="exact"/>
        <w:ind w:right="772"/>
      </w:pPr>
      <w:r>
        <w:t xml:space="preserve">2.2 </w:t>
      </w:r>
      <w:proofErr w:type="spellStart"/>
      <w:r>
        <w:t>Standartlar</w:t>
      </w:r>
      <w:proofErr w:type="spellEnd"/>
      <w:r>
        <w:t xml:space="preserve"> </w:t>
      </w:r>
      <w:proofErr w:type="spellStart"/>
      <w:r>
        <w:t>başlığı</w:t>
      </w:r>
      <w:proofErr w:type="spellEnd"/>
      <w:r>
        <w:t xml:space="preserve"> </w:t>
      </w:r>
      <w:proofErr w:type="spellStart"/>
      <w:r>
        <w:t>altındaki</w:t>
      </w:r>
      <w:proofErr w:type="spellEnd"/>
      <w:r>
        <w:t xml:space="preserve"> </w:t>
      </w:r>
      <w:proofErr w:type="spellStart"/>
      <w:r>
        <w:t>standartlara</w:t>
      </w:r>
      <w:proofErr w:type="spellEnd"/>
      <w:r>
        <w:t xml:space="preserve"> </w:t>
      </w:r>
      <w:proofErr w:type="spellStart"/>
      <w:r>
        <w:t>uygunluğunu</w:t>
      </w:r>
      <w:proofErr w:type="spellEnd"/>
      <w:r>
        <w:t xml:space="preserve"> </w:t>
      </w:r>
      <w:proofErr w:type="spellStart"/>
      <w:r>
        <w:t>belirten</w:t>
      </w:r>
      <w:proofErr w:type="spellEnd"/>
      <w:r>
        <w:t xml:space="preserve">, </w:t>
      </w:r>
      <w:proofErr w:type="spellStart"/>
      <w:r>
        <w:t>İşaretleme</w:t>
      </w:r>
      <w:proofErr w:type="spellEnd"/>
      <w:r>
        <w:t xml:space="preserve"> </w:t>
      </w:r>
      <w:proofErr w:type="spellStart"/>
      <w:r>
        <w:t>bilgileri</w:t>
      </w:r>
      <w:proofErr w:type="spellEnd"/>
      <w:r>
        <w:t xml:space="preserve"> </w:t>
      </w:r>
      <w:proofErr w:type="spellStart"/>
      <w:r>
        <w:t>ürünün</w:t>
      </w:r>
      <w:proofErr w:type="spellEnd"/>
      <w:r>
        <w:t xml:space="preserve"> </w:t>
      </w:r>
      <w:proofErr w:type="spellStart"/>
      <w:r>
        <w:t>üzerinde</w:t>
      </w:r>
      <w:proofErr w:type="spellEnd"/>
      <w:r>
        <w:t xml:space="preserve"> </w:t>
      </w:r>
      <w:proofErr w:type="spellStart"/>
      <w:r>
        <w:t>bulunacak</w:t>
      </w:r>
      <w:proofErr w:type="spellEnd"/>
      <w:r>
        <w:t xml:space="preserve"> </w:t>
      </w:r>
      <w:proofErr w:type="spellStart"/>
      <w:r>
        <w:t>etiketlemede</w:t>
      </w:r>
      <w:proofErr w:type="spellEnd"/>
      <w:r>
        <w:rPr>
          <w:spacing w:val="-5"/>
        </w:rPr>
        <w:t xml:space="preserve"> </w:t>
      </w:r>
      <w:proofErr w:type="spellStart"/>
      <w:r>
        <w:t>görülecektir</w:t>
      </w:r>
      <w:proofErr w:type="spellEnd"/>
      <w:r>
        <w:t>.</w:t>
      </w:r>
    </w:p>
    <w:p w:rsidR="00CA3CA4" w:rsidRDefault="00CA3CA4" w:rsidP="00CA3CA4">
      <w:pPr>
        <w:pStyle w:val="GvdeMetni"/>
        <w:spacing w:before="6"/>
        <w:ind w:left="0" w:firstLine="0"/>
      </w:pPr>
    </w:p>
    <w:p w:rsidR="00CA3CA4" w:rsidRDefault="00D953CC" w:rsidP="00CA3CA4">
      <w:pPr>
        <w:pStyle w:val="Balk1"/>
        <w:numPr>
          <w:ilvl w:val="0"/>
          <w:numId w:val="1"/>
        </w:numPr>
        <w:tabs>
          <w:tab w:val="left" w:pos="290"/>
        </w:tabs>
      </w:pPr>
      <w:r>
        <w:t>AMBALAJ VE</w:t>
      </w:r>
      <w:r>
        <w:rPr>
          <w:spacing w:val="-6"/>
        </w:rPr>
        <w:t xml:space="preserve"> </w:t>
      </w:r>
      <w:r>
        <w:t>TAŞIMA</w:t>
      </w:r>
    </w:p>
    <w:p w:rsidR="00CA3CA4" w:rsidRDefault="00CA3CA4" w:rsidP="00CA3CA4">
      <w:pPr>
        <w:pStyle w:val="GvdeMetni"/>
        <w:ind w:left="116" w:right="776" w:firstLine="100"/>
        <w:jc w:val="both"/>
      </w:pPr>
      <w:proofErr w:type="spellStart"/>
      <w:proofErr w:type="gramStart"/>
      <w:r>
        <w:t>Armatürler</w:t>
      </w:r>
      <w:proofErr w:type="spellEnd"/>
      <w:r>
        <w:t xml:space="preserve">, </w:t>
      </w:r>
      <w:proofErr w:type="spellStart"/>
      <w:r>
        <w:t>hareketsiz</w:t>
      </w:r>
      <w:proofErr w:type="spellEnd"/>
      <w:r>
        <w:t xml:space="preserve"> </w:t>
      </w:r>
      <w:proofErr w:type="spellStart"/>
      <w:r>
        <w:t>kalmalarını</w:t>
      </w:r>
      <w:proofErr w:type="spellEnd"/>
      <w:r>
        <w:t xml:space="preserve"> </w:t>
      </w:r>
      <w:proofErr w:type="spellStart"/>
      <w:r>
        <w:t>sağlayacak</w:t>
      </w:r>
      <w:proofErr w:type="spellEnd"/>
      <w:r>
        <w:t xml:space="preserve"> </w:t>
      </w:r>
      <w:proofErr w:type="spellStart"/>
      <w:r>
        <w:t>özel</w:t>
      </w:r>
      <w:proofErr w:type="spellEnd"/>
      <w:r>
        <w:t xml:space="preserve"> </w:t>
      </w:r>
      <w:proofErr w:type="spellStart"/>
      <w:r>
        <w:t>karton</w:t>
      </w:r>
      <w:proofErr w:type="spellEnd"/>
      <w:r>
        <w:t xml:space="preserve"> </w:t>
      </w:r>
      <w:proofErr w:type="spellStart"/>
      <w:r>
        <w:t>kutularında</w:t>
      </w:r>
      <w:proofErr w:type="spellEnd"/>
      <w:r>
        <w:t xml:space="preserve"> </w:t>
      </w:r>
      <w:proofErr w:type="spellStart"/>
      <w:r>
        <w:t>ambalajlanacaktır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Bu </w:t>
      </w:r>
      <w:proofErr w:type="spellStart"/>
      <w:r>
        <w:t>kutular</w:t>
      </w:r>
      <w:proofErr w:type="spellEnd"/>
      <w:r>
        <w:t xml:space="preserve"> </w:t>
      </w:r>
      <w:proofErr w:type="spellStart"/>
      <w:r>
        <w:t>sağlam</w:t>
      </w:r>
      <w:proofErr w:type="spellEnd"/>
      <w:r>
        <w:t xml:space="preserve"> </w:t>
      </w:r>
      <w:proofErr w:type="spellStart"/>
      <w:r>
        <w:t>mukavva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da </w:t>
      </w:r>
      <w:proofErr w:type="spellStart"/>
      <w:r>
        <w:t>eşdeğer</w:t>
      </w:r>
      <w:proofErr w:type="spellEnd"/>
      <w:r>
        <w:t xml:space="preserve"> </w:t>
      </w:r>
      <w:proofErr w:type="spellStart"/>
      <w:r>
        <w:t>malzemeden</w:t>
      </w:r>
      <w:proofErr w:type="spellEnd"/>
      <w:r>
        <w:t xml:space="preserve"> </w:t>
      </w:r>
      <w:proofErr w:type="spellStart"/>
      <w:r>
        <w:t>yapılmış</w:t>
      </w:r>
      <w:proofErr w:type="spellEnd"/>
      <w:r>
        <w:t xml:space="preserve">, </w:t>
      </w:r>
      <w:proofErr w:type="spellStart"/>
      <w:r>
        <w:t>karayolu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taşımaya</w:t>
      </w:r>
      <w:proofErr w:type="spellEnd"/>
      <w:r>
        <w:t xml:space="preserve"> </w:t>
      </w:r>
      <w:proofErr w:type="spellStart"/>
      <w:r>
        <w:t>uygun</w:t>
      </w:r>
      <w:proofErr w:type="spellEnd"/>
      <w:r>
        <w:t xml:space="preserve"> </w:t>
      </w:r>
      <w:proofErr w:type="spellStart"/>
      <w:r>
        <w:t>kutuların</w:t>
      </w:r>
      <w:proofErr w:type="spellEnd"/>
      <w:r>
        <w:t xml:space="preserve"> </w:t>
      </w:r>
      <w:proofErr w:type="spellStart"/>
      <w:r>
        <w:t>içine</w:t>
      </w:r>
      <w:proofErr w:type="spellEnd"/>
      <w:r>
        <w:t xml:space="preserve"> </w:t>
      </w:r>
      <w:proofErr w:type="spellStart"/>
      <w:r>
        <w:t>konacaktır</w:t>
      </w:r>
      <w:proofErr w:type="spellEnd"/>
      <w:r>
        <w:t>.</w:t>
      </w:r>
      <w:proofErr w:type="gramEnd"/>
      <w:r>
        <w:t xml:space="preserve"> </w:t>
      </w:r>
      <w:proofErr w:type="spellStart"/>
      <w:r>
        <w:t>Ambalajın</w:t>
      </w:r>
      <w:proofErr w:type="spellEnd"/>
      <w:r>
        <w:t xml:space="preserve"> </w:t>
      </w:r>
      <w:proofErr w:type="spellStart"/>
      <w:r>
        <w:t>üzerinde</w:t>
      </w:r>
      <w:proofErr w:type="spellEnd"/>
      <w:r>
        <w:t xml:space="preserve"> </w:t>
      </w:r>
      <w:proofErr w:type="spellStart"/>
      <w:r>
        <w:t>aşağıdaki</w:t>
      </w:r>
      <w:proofErr w:type="spellEnd"/>
      <w:r>
        <w:t xml:space="preserve"> </w:t>
      </w:r>
      <w:proofErr w:type="spellStart"/>
      <w:r>
        <w:t>bilgiler</w:t>
      </w:r>
      <w:proofErr w:type="spellEnd"/>
      <w:r>
        <w:t xml:space="preserve"> </w:t>
      </w:r>
      <w:proofErr w:type="spellStart"/>
      <w:r>
        <w:t>bulunacaktır</w:t>
      </w:r>
      <w:proofErr w:type="spellEnd"/>
      <w:r>
        <w:t>;</w:t>
      </w:r>
    </w:p>
    <w:p w:rsidR="00CA3CA4" w:rsidRDefault="00CA3CA4" w:rsidP="00CA3CA4">
      <w:pPr>
        <w:pStyle w:val="GvdeMetni"/>
        <w:ind w:left="0" w:firstLine="0"/>
      </w:pPr>
    </w:p>
    <w:p w:rsidR="00CA3CA4" w:rsidRDefault="00CA3CA4" w:rsidP="00CA3CA4">
      <w:pPr>
        <w:pStyle w:val="ListeParagraf"/>
        <w:numPr>
          <w:ilvl w:val="1"/>
          <w:numId w:val="1"/>
        </w:numPr>
        <w:tabs>
          <w:tab w:val="left" w:pos="836"/>
          <w:tab w:val="left" w:pos="837"/>
        </w:tabs>
      </w:pPr>
      <w:proofErr w:type="spellStart"/>
      <w:r>
        <w:t>İmalatçının</w:t>
      </w:r>
      <w:proofErr w:type="spellEnd"/>
      <w:r>
        <w:t xml:space="preserve"> </w:t>
      </w:r>
      <w:proofErr w:type="spellStart"/>
      <w:r>
        <w:t>adı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da </w:t>
      </w:r>
      <w:proofErr w:type="spellStart"/>
      <w:r>
        <w:t>tescilli</w:t>
      </w:r>
      <w:proofErr w:type="spellEnd"/>
      <w:r>
        <w:rPr>
          <w:spacing w:val="-4"/>
        </w:rPr>
        <w:t xml:space="preserve"> </w:t>
      </w:r>
      <w:proofErr w:type="spellStart"/>
      <w:r>
        <w:t>markası</w:t>
      </w:r>
      <w:proofErr w:type="spellEnd"/>
    </w:p>
    <w:p w:rsidR="00CA3CA4" w:rsidRDefault="00CA3CA4" w:rsidP="00CA3CA4">
      <w:pPr>
        <w:pStyle w:val="ListeParagraf"/>
        <w:numPr>
          <w:ilvl w:val="1"/>
          <w:numId w:val="1"/>
        </w:numPr>
        <w:tabs>
          <w:tab w:val="left" w:pos="836"/>
          <w:tab w:val="left" w:pos="837"/>
        </w:tabs>
        <w:spacing w:line="279" w:lineRule="exact"/>
      </w:pPr>
      <w:proofErr w:type="spellStart"/>
      <w:r>
        <w:t>Armatür</w:t>
      </w:r>
      <w:proofErr w:type="spellEnd"/>
      <w:r>
        <w:t xml:space="preserve"> tipi </w:t>
      </w:r>
      <w:proofErr w:type="spellStart"/>
      <w:r>
        <w:t>ve</w:t>
      </w:r>
      <w:proofErr w:type="spellEnd"/>
      <w:r>
        <w:t xml:space="preserve"> </w:t>
      </w:r>
      <w:proofErr w:type="spellStart"/>
      <w:r>
        <w:t>anma</w:t>
      </w:r>
      <w:proofErr w:type="spellEnd"/>
      <w:r>
        <w:rPr>
          <w:spacing w:val="-5"/>
        </w:rPr>
        <w:t xml:space="preserve"> </w:t>
      </w:r>
      <w:proofErr w:type="spellStart"/>
      <w:r>
        <w:t>gücü</w:t>
      </w:r>
      <w:proofErr w:type="spellEnd"/>
    </w:p>
    <w:p w:rsidR="00CA3CA4" w:rsidRDefault="00CA3CA4" w:rsidP="00CA3CA4">
      <w:pPr>
        <w:pStyle w:val="ListeParagraf"/>
        <w:numPr>
          <w:ilvl w:val="1"/>
          <w:numId w:val="1"/>
        </w:numPr>
        <w:tabs>
          <w:tab w:val="left" w:pos="836"/>
          <w:tab w:val="left" w:pos="837"/>
        </w:tabs>
        <w:spacing w:line="279" w:lineRule="exact"/>
      </w:pPr>
      <w:r>
        <w:t>“DİKKAT KIRILIR”</w:t>
      </w:r>
      <w:r>
        <w:rPr>
          <w:spacing w:val="-2"/>
        </w:rPr>
        <w:t xml:space="preserve"> </w:t>
      </w:r>
      <w:proofErr w:type="spellStart"/>
      <w:r>
        <w:t>ibaresi</w:t>
      </w:r>
      <w:proofErr w:type="spellEnd"/>
      <w:r>
        <w:t>,</w:t>
      </w:r>
    </w:p>
    <w:p w:rsidR="007A6BC2" w:rsidRDefault="007A6BC2" w:rsidP="00CA3CA4">
      <w:pPr>
        <w:pStyle w:val="AralkYok"/>
        <w:jc w:val="both"/>
        <w:rPr>
          <w:rFonts w:eastAsia="TimesNewRomanPSMT" w:cs="Times New Roman"/>
          <w:b/>
        </w:rPr>
      </w:pPr>
    </w:p>
    <w:p w:rsidR="00B96633" w:rsidRDefault="00B96633" w:rsidP="00CA3CA4">
      <w:pPr>
        <w:pStyle w:val="AralkYok"/>
        <w:jc w:val="both"/>
        <w:rPr>
          <w:rFonts w:eastAsia="TimesNewRomanPSMT" w:cs="Times New Roman"/>
          <w:b/>
        </w:rPr>
      </w:pPr>
      <w:bookmarkStart w:id="0" w:name="_GoBack"/>
      <w:bookmarkEnd w:id="0"/>
    </w:p>
    <w:p w:rsidR="007A6BC2" w:rsidRDefault="007A6BC2" w:rsidP="00CA3CA4">
      <w:pPr>
        <w:pStyle w:val="AralkYok"/>
        <w:jc w:val="both"/>
        <w:rPr>
          <w:rFonts w:eastAsia="TimesNewRomanPSMT" w:cs="Times New Roman"/>
          <w:b/>
        </w:rPr>
      </w:pPr>
    </w:p>
    <w:p w:rsidR="007A6BC2" w:rsidRDefault="007A6BC2" w:rsidP="00CA3CA4">
      <w:pPr>
        <w:pStyle w:val="AralkYok"/>
        <w:jc w:val="both"/>
        <w:rPr>
          <w:rFonts w:eastAsia="TimesNewRomanPSMT" w:cs="Times New Roman"/>
          <w:b/>
        </w:rPr>
      </w:pPr>
    </w:p>
    <w:p w:rsidR="007A6BC2" w:rsidRDefault="007A6BC2" w:rsidP="00CA3CA4">
      <w:pPr>
        <w:pStyle w:val="AralkYok"/>
        <w:jc w:val="both"/>
        <w:rPr>
          <w:rFonts w:eastAsia="TimesNewRomanPSMT" w:cs="Times New Roman"/>
          <w:b/>
        </w:rPr>
      </w:pPr>
    </w:p>
    <w:p w:rsidR="007A6BC2" w:rsidRDefault="007A6BC2" w:rsidP="007A6BC2">
      <w:pPr>
        <w:jc w:val="both"/>
        <w:rPr>
          <w:rFonts w:asciiTheme="minorHAnsi" w:eastAsia="TimesNewRomanPSMT" w:hAnsiTheme="minorHAnsi" w:cs="Times New Roman"/>
          <w:b/>
          <w:lang w:val="tr-TR"/>
        </w:rPr>
      </w:pPr>
    </w:p>
    <w:p w:rsidR="007A6BC2" w:rsidRPr="007A6BC2" w:rsidRDefault="00B62905" w:rsidP="007A6BC2">
      <w:pPr>
        <w:pStyle w:val="AralkYok"/>
        <w:jc w:val="both"/>
        <w:rPr>
          <w:rFonts w:eastAsia="TimesNewRomanPSMT" w:cs="Times New Roman"/>
          <w:b/>
        </w:rPr>
      </w:pPr>
      <w:r>
        <w:rPr>
          <w:rFonts w:eastAsia="TimesNewRomanPSMT" w:cs="Times New Roman"/>
          <w:b/>
        </w:rPr>
        <w:lastRenderedPageBreak/>
        <w:t>5</w:t>
      </w:r>
      <w:r w:rsidR="0098135F">
        <w:rPr>
          <w:rFonts w:eastAsia="TimesNewRomanPSMT" w:cs="Times New Roman"/>
          <w:b/>
        </w:rPr>
        <w:t>.</w:t>
      </w:r>
      <w:r w:rsidR="007A6BC2" w:rsidRPr="007A6BC2">
        <w:rPr>
          <w:rFonts w:eastAsia="TimesNewRomanPSMT" w:cs="Times New Roman"/>
          <w:b/>
        </w:rPr>
        <w:t>ARMATÜR TESTLERİ</w:t>
      </w:r>
    </w:p>
    <w:p w:rsidR="007A6BC2" w:rsidRDefault="007A6BC2" w:rsidP="007A6BC2">
      <w:pPr>
        <w:pStyle w:val="AralkYok"/>
        <w:ind w:left="173"/>
        <w:jc w:val="both"/>
        <w:rPr>
          <w:rFonts w:eastAsia="TimesNewRomanPSMT" w:cs="Times New Roman"/>
        </w:rPr>
      </w:pPr>
      <w:r w:rsidRPr="007A6BC2">
        <w:rPr>
          <w:rFonts w:eastAsia="TimesNewRomanPSMT" w:cs="Times New Roman"/>
        </w:rPr>
        <w:t xml:space="preserve">       </w:t>
      </w:r>
    </w:p>
    <w:p w:rsidR="007A6BC2" w:rsidRPr="007A6BC2" w:rsidRDefault="007A6BC2" w:rsidP="007A6BC2">
      <w:pPr>
        <w:pStyle w:val="AralkYok"/>
        <w:ind w:left="173"/>
        <w:jc w:val="both"/>
        <w:rPr>
          <w:rFonts w:eastAsia="TimesNewRomanPSMT" w:cs="Times New Roman"/>
        </w:rPr>
      </w:pPr>
      <w:r w:rsidRPr="007A6BC2">
        <w:rPr>
          <w:rFonts w:eastAsia="TimesNewRomanPSMT" w:cs="Times New Roman"/>
        </w:rPr>
        <w:t xml:space="preserve">Armatürlerin şartnamelere uygunluğu idare, yüklenici ve armatür üreticisi firmanın katılımcıları nezaretinde fabrika kabul testleri yapılarak kayıt altına alınacaktır. Testler üreticinin tesislerinde yapılacaktır. Fabrika kabul testlerinde aşağıdaki testlerin hepsi uygulanacaktır. </w:t>
      </w:r>
    </w:p>
    <w:p w:rsidR="007A6BC2" w:rsidRPr="00D93CD7" w:rsidRDefault="007A6BC2" w:rsidP="007A6BC2">
      <w:pPr>
        <w:pStyle w:val="ListeParagraf"/>
        <w:ind w:left="0"/>
        <w:jc w:val="both"/>
        <w:rPr>
          <w:rFonts w:ascii="Times New Roman" w:hAnsi="Times New Roman" w:cs="Times New Roman"/>
        </w:rPr>
      </w:pPr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Optik</w:t>
      </w:r>
      <w:proofErr w:type="spellEnd"/>
      <w:r w:rsidRPr="00D93CD7">
        <w:rPr>
          <w:rFonts w:ascii="Times New Roman" w:hAnsi="Times New Roman" w:cs="Times New Roman"/>
        </w:rPr>
        <w:t xml:space="preserve"> Test</w:t>
      </w:r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r w:rsidRPr="00D93CD7">
        <w:rPr>
          <w:rFonts w:ascii="Times New Roman" w:hAnsi="Times New Roman" w:cs="Times New Roman"/>
        </w:rPr>
        <w:t xml:space="preserve">IP66 </w:t>
      </w:r>
      <w:proofErr w:type="spellStart"/>
      <w:r w:rsidRPr="00D93CD7">
        <w:rPr>
          <w:rFonts w:ascii="Times New Roman" w:hAnsi="Times New Roman" w:cs="Times New Roman"/>
        </w:rPr>
        <w:t>toz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testi</w:t>
      </w:r>
      <w:proofErr w:type="spellEnd"/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r w:rsidRPr="00D93CD7">
        <w:rPr>
          <w:rFonts w:ascii="Times New Roman" w:hAnsi="Times New Roman" w:cs="Times New Roman"/>
        </w:rPr>
        <w:t xml:space="preserve">IP66 </w:t>
      </w:r>
      <w:proofErr w:type="spellStart"/>
      <w:r w:rsidRPr="00D93CD7">
        <w:rPr>
          <w:rFonts w:ascii="Times New Roman" w:hAnsi="Times New Roman" w:cs="Times New Roman"/>
        </w:rPr>
        <w:t>su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testi</w:t>
      </w:r>
      <w:proofErr w:type="spellEnd"/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Armatür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komponentleri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üzerinde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ısı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artış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testi</w:t>
      </w:r>
      <w:proofErr w:type="spellEnd"/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Elektriksel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izolasyon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testleri</w:t>
      </w:r>
      <w:proofErr w:type="spellEnd"/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Dokunma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gerilim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testleri</w:t>
      </w:r>
      <w:proofErr w:type="spellEnd"/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Toprak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devamlılık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testleri</w:t>
      </w:r>
      <w:proofErr w:type="spellEnd"/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Güç</w:t>
      </w:r>
      <w:proofErr w:type="spellEnd"/>
      <w:r w:rsidRPr="00D93CD7">
        <w:rPr>
          <w:rFonts w:ascii="Times New Roman" w:hAnsi="Times New Roman" w:cs="Times New Roman"/>
        </w:rPr>
        <w:t xml:space="preserve">, </w:t>
      </w:r>
      <w:proofErr w:type="spellStart"/>
      <w:r w:rsidRPr="00D93CD7">
        <w:rPr>
          <w:rFonts w:ascii="Times New Roman" w:hAnsi="Times New Roman" w:cs="Times New Roman"/>
        </w:rPr>
        <w:t>Akım</w:t>
      </w:r>
      <w:proofErr w:type="spellEnd"/>
      <w:r w:rsidRPr="00D93CD7">
        <w:rPr>
          <w:rFonts w:ascii="Times New Roman" w:hAnsi="Times New Roman" w:cs="Times New Roman"/>
        </w:rPr>
        <w:t xml:space="preserve">, </w:t>
      </w:r>
      <w:proofErr w:type="spellStart"/>
      <w:r w:rsidRPr="00D93CD7">
        <w:rPr>
          <w:rFonts w:ascii="Times New Roman" w:hAnsi="Times New Roman" w:cs="Times New Roman"/>
        </w:rPr>
        <w:t>Güç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faktörü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testleri</w:t>
      </w:r>
      <w:proofErr w:type="spellEnd"/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Mekanik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darbelere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karşı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dayanım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testi</w:t>
      </w:r>
      <w:proofErr w:type="spellEnd"/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Montaj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mukavemet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testleri</w:t>
      </w:r>
      <w:proofErr w:type="spellEnd"/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Boya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yapışma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testleri</w:t>
      </w:r>
      <w:proofErr w:type="spellEnd"/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Boya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kalınlık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testleri</w:t>
      </w:r>
      <w:proofErr w:type="spellEnd"/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Etiketleme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testleri</w:t>
      </w:r>
      <w:proofErr w:type="spellEnd"/>
    </w:p>
    <w:p w:rsidR="007A6BC2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Kablo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testleri</w:t>
      </w:r>
      <w:proofErr w:type="spellEnd"/>
    </w:p>
    <w:p w:rsidR="007A6BC2" w:rsidRPr="00D93CD7" w:rsidRDefault="007A6BC2" w:rsidP="00D953CC">
      <w:pPr>
        <w:pStyle w:val="ListeParagraf"/>
        <w:widowControl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93CD7">
        <w:rPr>
          <w:rFonts w:ascii="Times New Roman" w:hAnsi="Times New Roman" w:cs="Times New Roman"/>
        </w:rPr>
        <w:t>Klemens</w:t>
      </w:r>
      <w:proofErr w:type="spellEnd"/>
      <w:r w:rsidRPr="00D93CD7">
        <w:rPr>
          <w:rFonts w:ascii="Times New Roman" w:hAnsi="Times New Roman" w:cs="Times New Roman"/>
        </w:rPr>
        <w:t xml:space="preserve"> </w:t>
      </w:r>
      <w:proofErr w:type="spellStart"/>
      <w:r w:rsidRPr="00D93CD7">
        <w:rPr>
          <w:rFonts w:ascii="Times New Roman" w:hAnsi="Times New Roman" w:cs="Times New Roman"/>
        </w:rPr>
        <w:t>testleri</w:t>
      </w:r>
      <w:proofErr w:type="spellEnd"/>
    </w:p>
    <w:p w:rsidR="007A6BC2" w:rsidRDefault="007A6BC2" w:rsidP="007A6BC2">
      <w:pPr>
        <w:pStyle w:val="AralkYok"/>
        <w:jc w:val="both"/>
        <w:rPr>
          <w:rFonts w:eastAsia="TimesNewRomanPSMT" w:cs="Times New Roman"/>
          <w:b/>
        </w:rPr>
      </w:pPr>
    </w:p>
    <w:p w:rsidR="00CA3CA4" w:rsidRDefault="00B62905" w:rsidP="00B62905">
      <w:pPr>
        <w:pStyle w:val="Balk1"/>
        <w:ind w:left="0"/>
        <w:rPr>
          <w:rFonts w:eastAsia="TimesNewRomanPSMT" w:cs="Times New Roman"/>
        </w:rPr>
      </w:pPr>
      <w:r>
        <w:rPr>
          <w:rFonts w:eastAsia="TimesNewRomanPSMT" w:cs="Times New Roman"/>
          <w:b w:val="0"/>
        </w:rPr>
        <w:t>6</w:t>
      </w:r>
      <w:r w:rsidR="0098135F">
        <w:rPr>
          <w:rFonts w:eastAsia="TimesNewRomanPSMT" w:cs="Times New Roman"/>
          <w:b w:val="0"/>
        </w:rPr>
        <w:t>.</w:t>
      </w:r>
      <w:r w:rsidRPr="00B62905">
        <w:t xml:space="preserve"> </w:t>
      </w:r>
      <w:r>
        <w:t xml:space="preserve">STANDARTLAR - </w:t>
      </w:r>
      <w:r w:rsidR="00CA3CA4">
        <w:rPr>
          <w:rFonts w:eastAsia="TimesNewRomanPSMT" w:cs="Times New Roman"/>
        </w:rPr>
        <w:t>BELGELER</w:t>
      </w:r>
    </w:p>
    <w:p w:rsidR="00B62905" w:rsidRPr="00B62905" w:rsidRDefault="00B62905" w:rsidP="00B62905">
      <w:pPr>
        <w:pStyle w:val="Balk1"/>
        <w:ind w:left="0"/>
      </w:pPr>
    </w:p>
    <w:p w:rsidR="007A6BC2" w:rsidRDefault="00B62905" w:rsidP="00B62905">
      <w:pPr>
        <w:pStyle w:val="AralkYok"/>
        <w:numPr>
          <w:ilvl w:val="0"/>
          <w:numId w:val="6"/>
        </w:numPr>
        <w:jc w:val="both"/>
        <w:rPr>
          <w:rFonts w:eastAsia="TimesNewRomanPSMT" w:cs="Times New Roman"/>
        </w:rPr>
      </w:pPr>
      <w:r w:rsidRPr="00B62905">
        <w:rPr>
          <w:rFonts w:eastAsia="TimesNewRomanPSMT" w:cs="Times New Roman"/>
        </w:rPr>
        <w:t>TS EN ISO 9001-2008 Kalite Sistem Belgesi</w:t>
      </w:r>
    </w:p>
    <w:p w:rsidR="00B62905" w:rsidRDefault="00B62905" w:rsidP="00B62905">
      <w:pPr>
        <w:pStyle w:val="AralkYok"/>
        <w:numPr>
          <w:ilvl w:val="0"/>
          <w:numId w:val="6"/>
        </w:numPr>
        <w:jc w:val="both"/>
        <w:rPr>
          <w:rFonts w:eastAsia="TimesNewRomanPSMT" w:cs="Times New Roman"/>
        </w:rPr>
      </w:pPr>
      <w:r w:rsidRPr="00B62905">
        <w:rPr>
          <w:rFonts w:eastAsia="TimesNewRomanPSMT" w:cs="Times New Roman"/>
        </w:rPr>
        <w:t>ISO14001:2015 Çevre Yönetim Sistemi</w:t>
      </w:r>
    </w:p>
    <w:p w:rsidR="00B62905" w:rsidRDefault="00B62905" w:rsidP="00B62905">
      <w:pPr>
        <w:pStyle w:val="AralkYok"/>
        <w:numPr>
          <w:ilvl w:val="0"/>
          <w:numId w:val="6"/>
        </w:numPr>
        <w:jc w:val="both"/>
        <w:rPr>
          <w:rFonts w:eastAsia="TimesNewRomanPSMT" w:cs="Times New Roman"/>
        </w:rPr>
      </w:pPr>
      <w:r w:rsidRPr="00B62905">
        <w:rPr>
          <w:rFonts w:eastAsia="TimesNewRomanPSMT" w:cs="Times New Roman"/>
        </w:rPr>
        <w:t>OHSAS 18001:2007 İş Sağlığı ve Güvenliği Yönetim Sistemi</w:t>
      </w:r>
    </w:p>
    <w:p w:rsidR="00B62905" w:rsidRDefault="00B62905" w:rsidP="00B62905">
      <w:pPr>
        <w:pStyle w:val="AralkYok"/>
        <w:numPr>
          <w:ilvl w:val="0"/>
          <w:numId w:val="6"/>
        </w:numPr>
        <w:jc w:val="both"/>
        <w:rPr>
          <w:rFonts w:eastAsia="TimesNewRomanPSMT" w:cs="Times New Roman"/>
        </w:rPr>
      </w:pPr>
      <w:r w:rsidRPr="00B62905">
        <w:rPr>
          <w:rFonts w:eastAsia="TimesNewRomanPSMT" w:cs="Times New Roman"/>
        </w:rPr>
        <w:t xml:space="preserve">Marka Tescil </w:t>
      </w:r>
      <w:proofErr w:type="gramStart"/>
      <w:r w:rsidRPr="00B62905">
        <w:rPr>
          <w:rFonts w:eastAsia="TimesNewRomanPSMT" w:cs="Times New Roman"/>
        </w:rPr>
        <w:t>Belgesi</w:t>
      </w:r>
      <w:r>
        <w:rPr>
          <w:rFonts w:eastAsia="TimesNewRomanPSMT" w:cs="Times New Roman"/>
        </w:rPr>
        <w:t xml:space="preserve"> ,</w:t>
      </w:r>
      <w:r w:rsidRPr="00B62905">
        <w:t xml:space="preserve"> </w:t>
      </w:r>
      <w:r w:rsidRPr="00B62905">
        <w:rPr>
          <w:rFonts w:eastAsia="TimesNewRomanPSMT" w:cs="Times New Roman"/>
        </w:rPr>
        <w:t>TSE</w:t>
      </w:r>
      <w:proofErr w:type="gramEnd"/>
      <w:r w:rsidRPr="00B62905">
        <w:rPr>
          <w:rFonts w:eastAsia="TimesNewRomanPSMT" w:cs="Times New Roman"/>
        </w:rPr>
        <w:t xml:space="preserve"> Hizmet Yeterlilik Belgesi</w:t>
      </w:r>
    </w:p>
    <w:p w:rsidR="00B62905" w:rsidRDefault="00B62905" w:rsidP="00B62905">
      <w:pPr>
        <w:pStyle w:val="AralkYok"/>
        <w:numPr>
          <w:ilvl w:val="0"/>
          <w:numId w:val="6"/>
        </w:numPr>
        <w:jc w:val="both"/>
        <w:rPr>
          <w:rFonts w:eastAsia="TimesNewRomanPSMT" w:cs="Times New Roman"/>
        </w:rPr>
      </w:pPr>
      <w:r w:rsidRPr="00B62905">
        <w:rPr>
          <w:rFonts w:eastAsia="TimesNewRomanPSMT" w:cs="Times New Roman"/>
        </w:rPr>
        <w:t>Armatürde kullanılan LED’ler LM 80–2008 VE TM 21 raporları ve katalog sayfası</w:t>
      </w:r>
    </w:p>
    <w:p w:rsidR="00B62905" w:rsidRDefault="00B62905" w:rsidP="00B62905">
      <w:pPr>
        <w:pStyle w:val="AralkYok"/>
        <w:numPr>
          <w:ilvl w:val="0"/>
          <w:numId w:val="6"/>
        </w:numPr>
        <w:jc w:val="both"/>
        <w:rPr>
          <w:rFonts w:eastAsia="TimesNewRomanPSMT" w:cs="Times New Roman"/>
        </w:rPr>
      </w:pPr>
      <w:r w:rsidRPr="00B62905">
        <w:rPr>
          <w:rFonts w:eastAsia="TimesNewRomanPSMT" w:cs="Times New Roman"/>
        </w:rPr>
        <w:t xml:space="preserve">Armatürde kullanılan LED’ler EN 62471 standardında </w:t>
      </w:r>
      <w:proofErr w:type="spellStart"/>
      <w:r w:rsidRPr="00B62905">
        <w:rPr>
          <w:rFonts w:eastAsia="TimesNewRomanPSMT" w:cs="Times New Roman"/>
        </w:rPr>
        <w:t>fotobiyolojik</w:t>
      </w:r>
      <w:proofErr w:type="spellEnd"/>
      <w:r w:rsidRPr="00B62905">
        <w:rPr>
          <w:rFonts w:eastAsia="TimesNewRomanPSMT" w:cs="Times New Roman"/>
        </w:rPr>
        <w:t xml:space="preserve"> test raporu</w:t>
      </w:r>
    </w:p>
    <w:p w:rsidR="00B62905" w:rsidRDefault="00B62905" w:rsidP="00B62905">
      <w:pPr>
        <w:pStyle w:val="AralkYok"/>
        <w:numPr>
          <w:ilvl w:val="0"/>
          <w:numId w:val="6"/>
        </w:numPr>
        <w:jc w:val="both"/>
        <w:rPr>
          <w:rFonts w:eastAsia="TimesNewRomanPSMT" w:cs="Times New Roman"/>
        </w:rPr>
      </w:pPr>
      <w:r w:rsidRPr="00B62905">
        <w:rPr>
          <w:rFonts w:eastAsia="TimesNewRomanPSMT" w:cs="Times New Roman"/>
        </w:rPr>
        <w:t xml:space="preserve">Armatürde kullanılan LED sürücü için EN 61347-1, 61347-2-13, EN </w:t>
      </w:r>
      <w:proofErr w:type="spellStart"/>
      <w:r w:rsidRPr="00B62905">
        <w:rPr>
          <w:rFonts w:eastAsia="TimesNewRomanPSMT" w:cs="Times New Roman"/>
        </w:rPr>
        <w:t>EN</w:t>
      </w:r>
      <w:proofErr w:type="spellEnd"/>
      <w:r w:rsidRPr="00B62905">
        <w:rPr>
          <w:rFonts w:eastAsia="TimesNewRomanPSMT" w:cs="Times New Roman"/>
        </w:rPr>
        <w:t xml:space="preserve"> 62493, EN 55015, EN 61547, EN 61000-3-2standartlarına uygunluk belgesi</w:t>
      </w:r>
    </w:p>
    <w:p w:rsidR="00B62905" w:rsidRDefault="00B62905" w:rsidP="00B62905">
      <w:pPr>
        <w:pStyle w:val="AralkYok"/>
        <w:numPr>
          <w:ilvl w:val="0"/>
          <w:numId w:val="6"/>
        </w:numPr>
        <w:jc w:val="both"/>
        <w:rPr>
          <w:rFonts w:eastAsia="TimesNewRomanPSMT" w:cs="Times New Roman"/>
        </w:rPr>
      </w:pPr>
      <w:r w:rsidRPr="00B62905">
        <w:rPr>
          <w:rFonts w:eastAsia="TimesNewRomanPSMT" w:cs="Times New Roman"/>
        </w:rPr>
        <w:t>LED sürücü TÜV, ENEC, IMQ, UL belgesi</w:t>
      </w:r>
    </w:p>
    <w:p w:rsidR="00B62905" w:rsidRDefault="00B62905" w:rsidP="00B62905">
      <w:pPr>
        <w:pStyle w:val="AralkYok"/>
        <w:numPr>
          <w:ilvl w:val="0"/>
          <w:numId w:val="6"/>
        </w:numPr>
        <w:jc w:val="both"/>
        <w:rPr>
          <w:rFonts w:eastAsia="TimesNewRomanPSMT" w:cs="Times New Roman"/>
        </w:rPr>
      </w:pPr>
      <w:r w:rsidRPr="00B62905">
        <w:rPr>
          <w:rFonts w:eastAsia="TimesNewRomanPSMT" w:cs="Times New Roman"/>
        </w:rPr>
        <w:t>Armatürde kullanılan LED sürücünün katalog sayfası</w:t>
      </w:r>
    </w:p>
    <w:p w:rsidR="00B62905" w:rsidRDefault="00B62905" w:rsidP="00B62905">
      <w:pPr>
        <w:pStyle w:val="AralkYok"/>
        <w:numPr>
          <w:ilvl w:val="0"/>
          <w:numId w:val="6"/>
        </w:numPr>
        <w:jc w:val="both"/>
        <w:rPr>
          <w:rFonts w:eastAsia="TimesNewRomanPSMT" w:cs="Times New Roman"/>
        </w:rPr>
      </w:pPr>
      <w:r w:rsidRPr="00B62905">
        <w:rPr>
          <w:rFonts w:eastAsia="TimesNewRomanPSMT" w:cs="Times New Roman"/>
        </w:rPr>
        <w:t>Armatür katalog sayfası</w:t>
      </w:r>
    </w:p>
    <w:p w:rsidR="00B62905" w:rsidRDefault="00B62905" w:rsidP="00B62905">
      <w:pPr>
        <w:pStyle w:val="AralkYok"/>
        <w:jc w:val="both"/>
        <w:rPr>
          <w:rFonts w:eastAsia="TimesNewRomanPSMT" w:cs="Times New Roman"/>
        </w:rPr>
      </w:pPr>
    </w:p>
    <w:p w:rsidR="00B62905" w:rsidRDefault="00B62905" w:rsidP="00B62905">
      <w:pPr>
        <w:pStyle w:val="AralkYok"/>
        <w:jc w:val="both"/>
        <w:rPr>
          <w:rFonts w:eastAsia="TimesNewRomanPSMT" w:cs="Times New Roman"/>
        </w:rPr>
      </w:pPr>
    </w:p>
    <w:p w:rsidR="007A6BC2" w:rsidRDefault="00B62905" w:rsidP="007A6BC2">
      <w:proofErr w:type="gramStart"/>
      <w:r>
        <w:rPr>
          <w:b/>
        </w:rPr>
        <w:t>7</w:t>
      </w:r>
      <w:r w:rsidR="0098135F">
        <w:rPr>
          <w:b/>
        </w:rPr>
        <w:t>.</w:t>
      </w:r>
      <w:r w:rsidR="007A6BC2">
        <w:rPr>
          <w:b/>
        </w:rPr>
        <w:t>GARANTİ</w:t>
      </w:r>
      <w:proofErr w:type="gramEnd"/>
      <w:r w:rsidR="007A6BC2">
        <w:rPr>
          <w:b/>
        </w:rPr>
        <w:t>;</w:t>
      </w:r>
    </w:p>
    <w:p w:rsidR="007A6BC2" w:rsidRDefault="007A6BC2" w:rsidP="007A6BC2">
      <w:pPr>
        <w:rPr>
          <w:b/>
        </w:rPr>
      </w:pPr>
    </w:p>
    <w:p w:rsidR="007A6BC2" w:rsidRDefault="007A6BC2" w:rsidP="007A6BC2">
      <w:pPr>
        <w:widowControl/>
        <w:numPr>
          <w:ilvl w:val="0"/>
          <w:numId w:val="4"/>
        </w:numPr>
        <w:suppressAutoHyphens/>
      </w:pPr>
      <w:proofErr w:type="spellStart"/>
      <w:r>
        <w:t>Armatürlerin</w:t>
      </w:r>
      <w:proofErr w:type="spellEnd"/>
      <w:r>
        <w:t xml:space="preserve"> </w:t>
      </w:r>
      <w:proofErr w:type="spellStart"/>
      <w:r>
        <w:t>Hepsinin</w:t>
      </w:r>
      <w:proofErr w:type="spellEnd"/>
      <w:r>
        <w:t xml:space="preserve"> </w:t>
      </w:r>
      <w:proofErr w:type="spellStart"/>
      <w:r>
        <w:t>fatura</w:t>
      </w:r>
      <w:proofErr w:type="spellEnd"/>
      <w:r>
        <w:t xml:space="preserve"> </w:t>
      </w:r>
      <w:proofErr w:type="spellStart"/>
      <w:r>
        <w:t>tarihinden</w:t>
      </w:r>
      <w:proofErr w:type="spellEnd"/>
      <w:r>
        <w:t xml:space="preserve"> </w:t>
      </w:r>
      <w:proofErr w:type="spellStart"/>
      <w:r>
        <w:t>itibaren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2 </w:t>
      </w:r>
      <w:proofErr w:type="spellStart"/>
      <w:r>
        <w:t>yıl</w:t>
      </w:r>
      <w:proofErr w:type="spellEnd"/>
      <w:r>
        <w:t xml:space="preserve"> </w:t>
      </w:r>
      <w:proofErr w:type="spellStart"/>
      <w:r>
        <w:t>garantili</w:t>
      </w:r>
      <w:proofErr w:type="spellEnd"/>
      <w:r>
        <w:t xml:space="preserve"> </w:t>
      </w:r>
      <w:proofErr w:type="spellStart"/>
      <w:r>
        <w:t>olması</w:t>
      </w:r>
      <w:proofErr w:type="spellEnd"/>
      <w:r>
        <w:t xml:space="preserve"> </w:t>
      </w:r>
      <w:proofErr w:type="spellStart"/>
      <w:r>
        <w:t>gerekmektedir</w:t>
      </w:r>
      <w:proofErr w:type="spellEnd"/>
      <w:r>
        <w:t xml:space="preserve">. </w:t>
      </w:r>
    </w:p>
    <w:p w:rsidR="007A6BC2" w:rsidRDefault="007A6BC2" w:rsidP="007A6BC2">
      <w:pPr>
        <w:widowControl/>
        <w:numPr>
          <w:ilvl w:val="0"/>
          <w:numId w:val="4"/>
        </w:numPr>
        <w:suppressAutoHyphens/>
      </w:pPr>
      <w:proofErr w:type="spellStart"/>
      <w:r>
        <w:t>Armatürlerin</w:t>
      </w:r>
      <w:proofErr w:type="spellEnd"/>
      <w:r>
        <w:t xml:space="preserve"> </w:t>
      </w:r>
      <w:proofErr w:type="spellStart"/>
      <w:r>
        <w:t>alınacağı</w:t>
      </w:r>
      <w:proofErr w:type="spellEnd"/>
      <w:r>
        <w:t xml:space="preserve"> firma </w:t>
      </w:r>
      <w:proofErr w:type="spellStart"/>
      <w:r>
        <w:t>gerekli</w:t>
      </w:r>
      <w:proofErr w:type="spellEnd"/>
      <w:r>
        <w:t xml:space="preserve"> </w:t>
      </w:r>
      <w:proofErr w:type="spellStart"/>
      <w:r>
        <w:t>kalite</w:t>
      </w:r>
      <w:proofErr w:type="spellEnd"/>
      <w:r>
        <w:t xml:space="preserve"> </w:t>
      </w:r>
      <w:proofErr w:type="spellStart"/>
      <w:r>
        <w:t>şartlarına</w:t>
      </w:r>
      <w:proofErr w:type="spellEnd"/>
      <w:r>
        <w:t xml:space="preserve"> </w:t>
      </w:r>
      <w:proofErr w:type="spellStart"/>
      <w:r>
        <w:t>uyması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yedek</w:t>
      </w:r>
      <w:proofErr w:type="spellEnd"/>
      <w:r>
        <w:t xml:space="preserve"> </w:t>
      </w:r>
      <w:proofErr w:type="spellStart"/>
      <w:r>
        <w:t>parça</w:t>
      </w:r>
      <w:proofErr w:type="spellEnd"/>
      <w:r>
        <w:t xml:space="preserve"> </w:t>
      </w:r>
      <w:proofErr w:type="spellStart"/>
      <w:r>
        <w:t>temininin</w:t>
      </w:r>
      <w:proofErr w:type="spellEnd"/>
      <w:r>
        <w:t xml:space="preserve"> </w:t>
      </w:r>
      <w:proofErr w:type="spellStart"/>
      <w:r>
        <w:t>kolay</w:t>
      </w:r>
      <w:proofErr w:type="spellEnd"/>
      <w:r>
        <w:t xml:space="preserve"> </w:t>
      </w:r>
      <w:proofErr w:type="spellStart"/>
      <w:r>
        <w:t>olması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üretici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evvel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</w:t>
      </w:r>
      <w:proofErr w:type="spellStart"/>
      <w:r>
        <w:t>ürünü</w:t>
      </w:r>
      <w:proofErr w:type="spellEnd"/>
      <w:r>
        <w:t xml:space="preserve"> </w:t>
      </w:r>
      <w:proofErr w:type="spellStart"/>
      <w:r>
        <w:t>üretmiş</w:t>
      </w:r>
      <w:proofErr w:type="spellEnd"/>
      <w:r>
        <w:t xml:space="preserve"> </w:t>
      </w:r>
      <w:proofErr w:type="spellStart"/>
      <w:r>
        <w:t>olması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hâlâ</w:t>
      </w:r>
      <w:proofErr w:type="spellEnd"/>
      <w:r>
        <w:t xml:space="preserve"> </w:t>
      </w:r>
      <w:proofErr w:type="spellStart"/>
      <w:r>
        <w:t>ürün</w:t>
      </w:r>
      <w:proofErr w:type="spellEnd"/>
      <w:r>
        <w:t xml:space="preserve"> </w:t>
      </w:r>
      <w:proofErr w:type="spellStart"/>
      <w:r>
        <w:t>gamında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</w:t>
      </w:r>
      <w:proofErr w:type="spellStart"/>
      <w:r>
        <w:t>ürünün</w:t>
      </w:r>
      <w:proofErr w:type="spellEnd"/>
      <w:r>
        <w:t xml:space="preserve"> </w:t>
      </w:r>
      <w:proofErr w:type="spellStart"/>
      <w:r>
        <w:t>bulunması</w:t>
      </w:r>
      <w:proofErr w:type="spellEnd"/>
      <w:r>
        <w:t xml:space="preserve"> </w:t>
      </w:r>
      <w:proofErr w:type="spellStart"/>
      <w:r>
        <w:t>gerekmektedir</w:t>
      </w:r>
      <w:proofErr w:type="spellEnd"/>
      <w:r>
        <w:t>.</w:t>
      </w:r>
    </w:p>
    <w:p w:rsidR="007A6BC2" w:rsidRDefault="007A6BC2" w:rsidP="007A6BC2">
      <w:pPr>
        <w:widowControl/>
        <w:numPr>
          <w:ilvl w:val="0"/>
          <w:numId w:val="4"/>
        </w:numPr>
        <w:suppressAutoHyphens/>
      </w:pPr>
      <w:proofErr w:type="spellStart"/>
      <w:r>
        <w:t>Ürün</w:t>
      </w:r>
      <w:proofErr w:type="spellEnd"/>
      <w:r>
        <w:t xml:space="preserve"> </w:t>
      </w:r>
      <w:proofErr w:type="spellStart"/>
      <w:r>
        <w:t>onaylanması</w:t>
      </w:r>
      <w:proofErr w:type="spellEnd"/>
      <w:r>
        <w:t xml:space="preserve"> </w:t>
      </w:r>
      <w:proofErr w:type="spellStart"/>
      <w:r>
        <w:t>aşamasında</w:t>
      </w:r>
      <w:proofErr w:type="spellEnd"/>
      <w:r>
        <w:t xml:space="preserve"> </w:t>
      </w:r>
      <w:proofErr w:type="spellStart"/>
      <w:r>
        <w:t>mutlaka</w:t>
      </w:r>
      <w:proofErr w:type="spellEnd"/>
      <w:r>
        <w:t xml:space="preserve"> </w:t>
      </w:r>
      <w:proofErr w:type="spellStart"/>
      <w:r>
        <w:t>yetkili</w:t>
      </w:r>
      <w:proofErr w:type="spellEnd"/>
      <w:r>
        <w:t xml:space="preserve"> </w:t>
      </w:r>
      <w:proofErr w:type="spellStart"/>
      <w:r>
        <w:t>mercilerden</w:t>
      </w:r>
      <w:proofErr w:type="spellEnd"/>
      <w:r>
        <w:t xml:space="preserve"> </w:t>
      </w:r>
      <w:proofErr w:type="spellStart"/>
      <w:r>
        <w:t>numune</w:t>
      </w:r>
      <w:proofErr w:type="spellEnd"/>
      <w:r>
        <w:t xml:space="preserve"> </w:t>
      </w:r>
      <w:proofErr w:type="spellStart"/>
      <w:r>
        <w:t>onayı</w:t>
      </w:r>
      <w:proofErr w:type="spellEnd"/>
      <w:r>
        <w:t xml:space="preserve"> </w:t>
      </w:r>
      <w:proofErr w:type="spellStart"/>
      <w:r>
        <w:t>alınacaktır</w:t>
      </w:r>
      <w:proofErr w:type="spellEnd"/>
      <w:r>
        <w:t>.</w:t>
      </w:r>
    </w:p>
    <w:p w:rsidR="007A6BC2" w:rsidRPr="007A6BC2" w:rsidRDefault="007A6BC2" w:rsidP="007A6BC2">
      <w:pPr>
        <w:widowControl/>
        <w:numPr>
          <w:ilvl w:val="0"/>
          <w:numId w:val="4"/>
        </w:numPr>
        <w:suppressAutoHyphens/>
        <w:rPr>
          <w:sz w:val="24"/>
        </w:rPr>
      </w:pPr>
      <w:proofErr w:type="spellStart"/>
      <w:r w:rsidRPr="007A6BC2">
        <w:rPr>
          <w:b/>
          <w:sz w:val="24"/>
        </w:rPr>
        <w:t>Yüklenici</w:t>
      </w:r>
      <w:proofErr w:type="spellEnd"/>
      <w:r w:rsidRPr="007A6BC2">
        <w:rPr>
          <w:b/>
          <w:sz w:val="24"/>
        </w:rPr>
        <w:t xml:space="preserve"> </w:t>
      </w:r>
      <w:proofErr w:type="spellStart"/>
      <w:r w:rsidRPr="007A6BC2">
        <w:rPr>
          <w:b/>
          <w:sz w:val="24"/>
        </w:rPr>
        <w:t>garanti</w:t>
      </w:r>
      <w:proofErr w:type="spellEnd"/>
      <w:r w:rsidRPr="007A6BC2">
        <w:rPr>
          <w:b/>
          <w:sz w:val="24"/>
        </w:rPr>
        <w:t xml:space="preserve"> </w:t>
      </w:r>
      <w:proofErr w:type="spellStart"/>
      <w:r w:rsidRPr="007A6BC2">
        <w:rPr>
          <w:b/>
          <w:sz w:val="24"/>
        </w:rPr>
        <w:t>belgesi</w:t>
      </w:r>
      <w:proofErr w:type="spellEnd"/>
      <w:r w:rsidRPr="007A6BC2">
        <w:rPr>
          <w:b/>
          <w:sz w:val="24"/>
        </w:rPr>
        <w:t xml:space="preserve"> de </w:t>
      </w:r>
      <w:proofErr w:type="spellStart"/>
      <w:r w:rsidRPr="007A6BC2">
        <w:rPr>
          <w:b/>
          <w:sz w:val="24"/>
        </w:rPr>
        <w:t>dahil</w:t>
      </w:r>
      <w:proofErr w:type="spellEnd"/>
      <w:r w:rsidRPr="007A6BC2">
        <w:rPr>
          <w:b/>
          <w:sz w:val="24"/>
        </w:rPr>
        <w:t xml:space="preserve"> </w:t>
      </w:r>
      <w:proofErr w:type="spellStart"/>
      <w:r w:rsidRPr="007A6BC2">
        <w:rPr>
          <w:b/>
          <w:sz w:val="24"/>
        </w:rPr>
        <w:t>olmak</w:t>
      </w:r>
      <w:proofErr w:type="spellEnd"/>
      <w:r w:rsidRPr="007A6BC2">
        <w:rPr>
          <w:b/>
          <w:sz w:val="24"/>
        </w:rPr>
        <w:t xml:space="preserve"> </w:t>
      </w:r>
      <w:proofErr w:type="spellStart"/>
      <w:r w:rsidRPr="007A6BC2">
        <w:rPr>
          <w:b/>
          <w:sz w:val="24"/>
        </w:rPr>
        <w:t>üzere</w:t>
      </w:r>
      <w:proofErr w:type="spellEnd"/>
      <w:r w:rsidRPr="007A6BC2">
        <w:rPr>
          <w:b/>
          <w:sz w:val="24"/>
        </w:rPr>
        <w:t xml:space="preserve"> </w:t>
      </w:r>
      <w:proofErr w:type="spellStart"/>
      <w:r w:rsidRPr="007A6BC2">
        <w:rPr>
          <w:b/>
          <w:sz w:val="24"/>
        </w:rPr>
        <w:t>şartnamede</w:t>
      </w:r>
      <w:proofErr w:type="spellEnd"/>
      <w:r w:rsidRPr="007A6BC2">
        <w:rPr>
          <w:b/>
          <w:sz w:val="24"/>
        </w:rPr>
        <w:t xml:space="preserve"> </w:t>
      </w:r>
      <w:proofErr w:type="spellStart"/>
      <w:r w:rsidRPr="007A6BC2">
        <w:rPr>
          <w:b/>
          <w:sz w:val="24"/>
        </w:rPr>
        <w:t>istenen</w:t>
      </w:r>
      <w:proofErr w:type="spellEnd"/>
      <w:r w:rsidRPr="007A6BC2">
        <w:rPr>
          <w:b/>
          <w:sz w:val="24"/>
        </w:rPr>
        <w:t xml:space="preserve"> </w:t>
      </w:r>
      <w:proofErr w:type="spellStart"/>
      <w:r w:rsidRPr="007A6BC2">
        <w:rPr>
          <w:b/>
          <w:sz w:val="24"/>
        </w:rPr>
        <w:t>tüm</w:t>
      </w:r>
      <w:proofErr w:type="spellEnd"/>
      <w:r w:rsidRPr="007A6BC2">
        <w:rPr>
          <w:b/>
          <w:sz w:val="24"/>
        </w:rPr>
        <w:t xml:space="preserve"> </w:t>
      </w:r>
      <w:proofErr w:type="spellStart"/>
      <w:r w:rsidRPr="007A6BC2">
        <w:rPr>
          <w:b/>
          <w:sz w:val="24"/>
        </w:rPr>
        <w:t>belgeleri</w:t>
      </w:r>
      <w:proofErr w:type="spellEnd"/>
      <w:r w:rsidRPr="007A6BC2">
        <w:rPr>
          <w:b/>
          <w:sz w:val="24"/>
        </w:rPr>
        <w:t xml:space="preserve"> </w:t>
      </w:r>
      <w:proofErr w:type="spellStart"/>
      <w:r w:rsidRPr="007A6BC2">
        <w:rPr>
          <w:b/>
          <w:sz w:val="24"/>
        </w:rPr>
        <w:t>idareye</w:t>
      </w:r>
      <w:proofErr w:type="spellEnd"/>
      <w:r w:rsidRPr="007A6BC2">
        <w:rPr>
          <w:b/>
          <w:sz w:val="24"/>
        </w:rPr>
        <w:t xml:space="preserve"> </w:t>
      </w:r>
      <w:proofErr w:type="spellStart"/>
      <w:r w:rsidRPr="007A6BC2">
        <w:rPr>
          <w:b/>
          <w:sz w:val="24"/>
        </w:rPr>
        <w:t>teslim</w:t>
      </w:r>
      <w:proofErr w:type="spellEnd"/>
      <w:r w:rsidRPr="007A6BC2">
        <w:rPr>
          <w:b/>
          <w:sz w:val="24"/>
        </w:rPr>
        <w:t xml:space="preserve"> </w:t>
      </w:r>
      <w:proofErr w:type="spellStart"/>
      <w:r w:rsidRPr="007A6BC2">
        <w:rPr>
          <w:b/>
          <w:sz w:val="24"/>
        </w:rPr>
        <w:t>etmek</w:t>
      </w:r>
      <w:proofErr w:type="spellEnd"/>
      <w:r w:rsidRPr="007A6BC2">
        <w:rPr>
          <w:b/>
          <w:sz w:val="24"/>
        </w:rPr>
        <w:t xml:space="preserve"> </w:t>
      </w:r>
      <w:proofErr w:type="spellStart"/>
      <w:r w:rsidRPr="007A6BC2">
        <w:rPr>
          <w:b/>
          <w:sz w:val="24"/>
        </w:rPr>
        <w:t>zorundadır</w:t>
      </w:r>
      <w:proofErr w:type="spellEnd"/>
      <w:r w:rsidRPr="007A6BC2">
        <w:rPr>
          <w:b/>
          <w:sz w:val="24"/>
        </w:rPr>
        <w:t>.</w:t>
      </w:r>
    </w:p>
    <w:p w:rsidR="007A6BC2" w:rsidRDefault="007A6BC2" w:rsidP="00CA3CA4">
      <w:pPr>
        <w:pStyle w:val="GvdeMetni"/>
        <w:spacing w:before="9"/>
        <w:ind w:left="0" w:firstLine="0"/>
        <w:rPr>
          <w:b/>
          <w:sz w:val="12"/>
        </w:rPr>
      </w:pPr>
    </w:p>
    <w:p w:rsidR="00CA3CA4" w:rsidRPr="00CA3CA4" w:rsidRDefault="00CA3CA4" w:rsidP="007A6BC2">
      <w:pPr>
        <w:spacing w:before="64"/>
        <w:rPr>
          <w:b/>
          <w:sz w:val="18"/>
        </w:rPr>
      </w:pPr>
    </w:p>
    <w:sectPr w:rsidR="00CA3CA4" w:rsidRPr="00CA3CA4">
      <w:pgSz w:w="11910" w:h="16840"/>
      <w:pgMar w:top="1360" w:right="6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>
    <w:nsid w:val="052628EA"/>
    <w:multiLevelType w:val="multilevel"/>
    <w:tmpl w:val="A9940D26"/>
    <w:lvl w:ilvl="0">
      <w:start w:val="2"/>
      <w:numFmt w:val="decimal"/>
      <w:lvlText w:val="%1"/>
      <w:lvlJc w:val="left"/>
      <w:pPr>
        <w:ind w:left="459" w:hanging="3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9" w:hanging="34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27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2">
    <w:nsid w:val="0F99057E"/>
    <w:multiLevelType w:val="hybridMultilevel"/>
    <w:tmpl w:val="B9162D1C"/>
    <w:lvl w:ilvl="0" w:tplc="107E1D3C">
      <w:start w:val="1"/>
      <w:numFmt w:val="decimal"/>
      <w:lvlText w:val="%1."/>
      <w:lvlJc w:val="left"/>
      <w:pPr>
        <w:ind w:left="116" w:hanging="221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 w:tplc="CBDAFE88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2F0C67C8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3" w:tplc="BA329862">
      <w:start w:val="1"/>
      <w:numFmt w:val="bullet"/>
      <w:lvlText w:val="•"/>
      <w:lvlJc w:val="left"/>
      <w:pPr>
        <w:ind w:left="2721" w:hanging="360"/>
      </w:pPr>
      <w:rPr>
        <w:rFonts w:hint="default"/>
      </w:rPr>
    </w:lvl>
    <w:lvl w:ilvl="4" w:tplc="6EDE9ECA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 w:tplc="5B36AFE2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 w:tplc="FE302EE0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 w:tplc="980EE062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 w:tplc="A726D4AA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3">
    <w:nsid w:val="481473B6"/>
    <w:multiLevelType w:val="hybridMultilevel"/>
    <w:tmpl w:val="9730808A"/>
    <w:lvl w:ilvl="0" w:tplc="00000004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D05450"/>
    <w:multiLevelType w:val="hybridMultilevel"/>
    <w:tmpl w:val="6E728082"/>
    <w:lvl w:ilvl="0" w:tplc="00000004">
      <w:start w:val="1"/>
      <w:numFmt w:val="bullet"/>
      <w:lvlText w:val=""/>
      <w:lvlJc w:val="left"/>
      <w:pPr>
        <w:ind w:left="893" w:hanging="360"/>
      </w:pPr>
      <w:rPr>
        <w:rFonts w:ascii="Symbol" w:hAnsi="Symbol" w:cs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5">
    <w:nsid w:val="66F107B3"/>
    <w:multiLevelType w:val="hybridMultilevel"/>
    <w:tmpl w:val="1A6ABA30"/>
    <w:lvl w:ilvl="0" w:tplc="5890EBBC">
      <w:start w:val="4"/>
      <w:numFmt w:val="decimal"/>
      <w:lvlText w:val="%1."/>
      <w:lvlJc w:val="left"/>
      <w:pPr>
        <w:ind w:left="289" w:hanging="173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1" w:tplc="535426B2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1C822C6">
      <w:start w:val="1"/>
      <w:numFmt w:val="bullet"/>
      <w:lvlText w:val="•"/>
      <w:lvlJc w:val="left"/>
      <w:pPr>
        <w:ind w:left="1854" w:hanging="360"/>
      </w:pPr>
      <w:rPr>
        <w:rFonts w:hint="default"/>
      </w:rPr>
    </w:lvl>
    <w:lvl w:ilvl="3" w:tplc="83F238FE">
      <w:start w:val="1"/>
      <w:numFmt w:val="bullet"/>
      <w:lvlText w:val="•"/>
      <w:lvlJc w:val="left"/>
      <w:pPr>
        <w:ind w:left="2868" w:hanging="360"/>
      </w:pPr>
      <w:rPr>
        <w:rFonts w:hint="default"/>
      </w:rPr>
    </w:lvl>
    <w:lvl w:ilvl="4" w:tplc="E5744D40">
      <w:start w:val="1"/>
      <w:numFmt w:val="bullet"/>
      <w:lvlText w:val="•"/>
      <w:lvlJc w:val="left"/>
      <w:pPr>
        <w:ind w:left="3882" w:hanging="360"/>
      </w:pPr>
      <w:rPr>
        <w:rFonts w:hint="default"/>
      </w:rPr>
    </w:lvl>
    <w:lvl w:ilvl="5" w:tplc="2926FCA8">
      <w:start w:val="1"/>
      <w:numFmt w:val="bullet"/>
      <w:lvlText w:val="•"/>
      <w:lvlJc w:val="left"/>
      <w:pPr>
        <w:ind w:left="4896" w:hanging="360"/>
      </w:pPr>
      <w:rPr>
        <w:rFonts w:hint="default"/>
      </w:rPr>
    </w:lvl>
    <w:lvl w:ilvl="6" w:tplc="43AA3146">
      <w:start w:val="1"/>
      <w:numFmt w:val="bullet"/>
      <w:lvlText w:val="•"/>
      <w:lvlJc w:val="left"/>
      <w:pPr>
        <w:ind w:left="5910" w:hanging="360"/>
      </w:pPr>
      <w:rPr>
        <w:rFonts w:hint="default"/>
      </w:rPr>
    </w:lvl>
    <w:lvl w:ilvl="7" w:tplc="B19AD6BE">
      <w:start w:val="1"/>
      <w:numFmt w:val="bullet"/>
      <w:lvlText w:val="•"/>
      <w:lvlJc w:val="left"/>
      <w:pPr>
        <w:ind w:left="6924" w:hanging="360"/>
      </w:pPr>
      <w:rPr>
        <w:rFonts w:hint="default"/>
      </w:rPr>
    </w:lvl>
    <w:lvl w:ilvl="8" w:tplc="E634F67E">
      <w:start w:val="1"/>
      <w:numFmt w:val="bullet"/>
      <w:lvlText w:val="•"/>
      <w:lvlJc w:val="left"/>
      <w:pPr>
        <w:ind w:left="7938" w:hanging="360"/>
      </w:pPr>
      <w:rPr>
        <w:rFonts w:hint="default"/>
      </w:rPr>
    </w:lvl>
  </w:abstractNum>
  <w:abstractNum w:abstractNumId="6">
    <w:nsid w:val="72660BD8"/>
    <w:multiLevelType w:val="hybridMultilevel"/>
    <w:tmpl w:val="FE5E2868"/>
    <w:lvl w:ilvl="0" w:tplc="31ACEE2C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CA4"/>
    <w:rsid w:val="00084A12"/>
    <w:rsid w:val="000C6F40"/>
    <w:rsid w:val="001071F8"/>
    <w:rsid w:val="00296942"/>
    <w:rsid w:val="004A3789"/>
    <w:rsid w:val="004A3C4F"/>
    <w:rsid w:val="004B1194"/>
    <w:rsid w:val="004B4217"/>
    <w:rsid w:val="005E74C0"/>
    <w:rsid w:val="007A6BC2"/>
    <w:rsid w:val="007B1902"/>
    <w:rsid w:val="007D014E"/>
    <w:rsid w:val="0098135F"/>
    <w:rsid w:val="00AF6895"/>
    <w:rsid w:val="00B62905"/>
    <w:rsid w:val="00B96633"/>
    <w:rsid w:val="00CA3CA4"/>
    <w:rsid w:val="00D953CC"/>
    <w:rsid w:val="00E2007D"/>
    <w:rsid w:val="00FD4165"/>
    <w:rsid w:val="00FE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A3CA4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Balk1">
    <w:name w:val="heading 1"/>
    <w:basedOn w:val="Normal"/>
    <w:link w:val="Balk1Char"/>
    <w:uiPriority w:val="1"/>
    <w:qFormat/>
    <w:rsid w:val="00CA3CA4"/>
    <w:pPr>
      <w:ind w:left="116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1"/>
    <w:rsid w:val="00CA3CA4"/>
    <w:rPr>
      <w:rFonts w:ascii="Calibri" w:eastAsia="Calibri" w:hAnsi="Calibri" w:cs="Calibri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CA3CA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CA3CA4"/>
    <w:pPr>
      <w:ind w:left="836" w:hanging="360"/>
    </w:pPr>
  </w:style>
  <w:style w:type="character" w:customStyle="1" w:styleId="GvdeMetniChar">
    <w:name w:val="Gövde Metni Char"/>
    <w:basedOn w:val="VarsaylanParagrafYazTipi"/>
    <w:link w:val="GvdeMetni"/>
    <w:uiPriority w:val="1"/>
    <w:rsid w:val="00CA3CA4"/>
    <w:rPr>
      <w:rFonts w:ascii="Calibri" w:eastAsia="Calibri" w:hAnsi="Calibri" w:cs="Calibri"/>
      <w:lang w:val="en-US"/>
    </w:rPr>
  </w:style>
  <w:style w:type="paragraph" w:styleId="ListeParagraf">
    <w:name w:val="List Paragraph"/>
    <w:basedOn w:val="Normal"/>
    <w:uiPriority w:val="34"/>
    <w:qFormat/>
    <w:rsid w:val="00CA3CA4"/>
    <w:pPr>
      <w:ind w:left="836" w:hanging="360"/>
    </w:pPr>
  </w:style>
  <w:style w:type="paragraph" w:customStyle="1" w:styleId="TableParagraph">
    <w:name w:val="Table Paragraph"/>
    <w:basedOn w:val="Normal"/>
    <w:uiPriority w:val="1"/>
    <w:qFormat/>
    <w:rsid w:val="00CA3CA4"/>
    <w:pPr>
      <w:spacing w:line="265" w:lineRule="exact"/>
      <w:ind w:left="103"/>
    </w:pPr>
  </w:style>
  <w:style w:type="paragraph" w:styleId="AralkYok">
    <w:name w:val="No Spacing"/>
    <w:uiPriority w:val="1"/>
    <w:qFormat/>
    <w:rsid w:val="00CA3CA4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A3CA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3CA4"/>
    <w:rPr>
      <w:rFonts w:ascii="Tahoma" w:eastAsia="Calibri" w:hAnsi="Tahoma" w:cs="Tahoma"/>
      <w:sz w:val="16"/>
      <w:szCs w:val="16"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7A6BC2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tr-TR"/>
    </w:rPr>
  </w:style>
  <w:style w:type="character" w:customStyle="1" w:styleId="AltbilgiChar">
    <w:name w:val="Altbilgi Char"/>
    <w:basedOn w:val="VarsaylanParagrafYazTipi"/>
    <w:link w:val="Altbilgi"/>
    <w:uiPriority w:val="99"/>
    <w:rsid w:val="007A6B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A3CA4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Balk1">
    <w:name w:val="heading 1"/>
    <w:basedOn w:val="Normal"/>
    <w:link w:val="Balk1Char"/>
    <w:uiPriority w:val="1"/>
    <w:qFormat/>
    <w:rsid w:val="00CA3CA4"/>
    <w:pPr>
      <w:ind w:left="116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1"/>
    <w:rsid w:val="00CA3CA4"/>
    <w:rPr>
      <w:rFonts w:ascii="Calibri" w:eastAsia="Calibri" w:hAnsi="Calibri" w:cs="Calibri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CA3CA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CA3CA4"/>
    <w:pPr>
      <w:ind w:left="836" w:hanging="360"/>
    </w:pPr>
  </w:style>
  <w:style w:type="character" w:customStyle="1" w:styleId="GvdeMetniChar">
    <w:name w:val="Gövde Metni Char"/>
    <w:basedOn w:val="VarsaylanParagrafYazTipi"/>
    <w:link w:val="GvdeMetni"/>
    <w:uiPriority w:val="1"/>
    <w:rsid w:val="00CA3CA4"/>
    <w:rPr>
      <w:rFonts w:ascii="Calibri" w:eastAsia="Calibri" w:hAnsi="Calibri" w:cs="Calibri"/>
      <w:lang w:val="en-US"/>
    </w:rPr>
  </w:style>
  <w:style w:type="paragraph" w:styleId="ListeParagraf">
    <w:name w:val="List Paragraph"/>
    <w:basedOn w:val="Normal"/>
    <w:uiPriority w:val="34"/>
    <w:qFormat/>
    <w:rsid w:val="00CA3CA4"/>
    <w:pPr>
      <w:ind w:left="836" w:hanging="360"/>
    </w:pPr>
  </w:style>
  <w:style w:type="paragraph" w:customStyle="1" w:styleId="TableParagraph">
    <w:name w:val="Table Paragraph"/>
    <w:basedOn w:val="Normal"/>
    <w:uiPriority w:val="1"/>
    <w:qFormat/>
    <w:rsid w:val="00CA3CA4"/>
    <w:pPr>
      <w:spacing w:line="265" w:lineRule="exact"/>
      <w:ind w:left="103"/>
    </w:pPr>
  </w:style>
  <w:style w:type="paragraph" w:styleId="AralkYok">
    <w:name w:val="No Spacing"/>
    <w:uiPriority w:val="1"/>
    <w:qFormat/>
    <w:rsid w:val="00CA3CA4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A3CA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3CA4"/>
    <w:rPr>
      <w:rFonts w:ascii="Tahoma" w:eastAsia="Calibri" w:hAnsi="Tahoma" w:cs="Tahoma"/>
      <w:sz w:val="16"/>
      <w:szCs w:val="16"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7A6BC2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tr-TR"/>
    </w:rPr>
  </w:style>
  <w:style w:type="character" w:customStyle="1" w:styleId="AltbilgiChar">
    <w:name w:val="Altbilgi Char"/>
    <w:basedOn w:val="VarsaylanParagrafYazTipi"/>
    <w:link w:val="Altbilgi"/>
    <w:uiPriority w:val="99"/>
    <w:rsid w:val="007A6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ÖZGÜR ÇAKMAK</dc:creator>
  <cp:lastModifiedBy>ESRA ÇABUK</cp:lastModifiedBy>
  <cp:revision>8</cp:revision>
  <cp:lastPrinted>2021-03-30T08:12:00Z</cp:lastPrinted>
  <dcterms:created xsi:type="dcterms:W3CDTF">2021-02-15T07:31:00Z</dcterms:created>
  <dcterms:modified xsi:type="dcterms:W3CDTF">2021-03-30T08:14:00Z</dcterms:modified>
</cp:coreProperties>
</file>